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  <w:r w:rsidRPr="00FD028A" w:rsidDel="00E701EB">
        <w:rPr>
          <w:rFonts w:eastAsia="Times New Roman" w:cs="Times New Roman"/>
          <w:sz w:val="20"/>
          <w:szCs w:val="20"/>
        </w:rPr>
        <w:t xml:space="preserve">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</w:t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</w:r>
      <w:r w:rsidRPr="00FD028A">
        <w:rPr>
          <w:rFonts w:eastAsia="Times New Roman" w:cs="Times New Roman"/>
          <w:sz w:val="20"/>
          <w:szCs w:val="20"/>
        </w:rPr>
        <w:tab/>
        <w:t xml:space="preserve">         </w:t>
      </w:r>
    </w:p>
    <w:p w:rsidR="00FD028A" w:rsidRPr="00FD028A" w:rsidRDefault="00FD028A" w:rsidP="00FD028A">
      <w:pPr>
        <w:spacing w:after="0" w:line="240" w:lineRule="auto"/>
        <w:jc w:val="center"/>
        <w:rPr>
          <w:rFonts w:eastAsia="Times New Roman" w:cs="Times New Roman"/>
          <w:sz w:val="20"/>
          <w:szCs w:val="20"/>
        </w:rPr>
      </w:pPr>
    </w:p>
    <w:p w:rsidR="00D9673B" w:rsidRPr="00335FD0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 xml:space="preserve">OPERAČNÝ PROGRAM </w:t>
      </w:r>
    </w:p>
    <w:p w:rsidR="00D9673B" w:rsidRPr="00335FD0" w:rsidRDefault="00D9673B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>INTEGROVANÁ INFRAŠTRUKTÚRA</w:t>
      </w:r>
    </w:p>
    <w:p w:rsidR="00A42B25" w:rsidRPr="00335FD0" w:rsidRDefault="00A42B25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 w:rsidRPr="00335FD0">
        <w:rPr>
          <w:rFonts w:ascii="Calibri" w:eastAsia="Times New Roman" w:hAnsi="Calibri" w:cs="Times New Roman"/>
          <w:b/>
          <w:sz w:val="36"/>
          <w:szCs w:val="36"/>
        </w:rPr>
        <w:t>Technická pomoc</w:t>
      </w:r>
    </w:p>
    <w:p w:rsidR="00FD028A" w:rsidRPr="00335FD0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  <w:bookmarkStart w:id="0" w:name="_GoBack"/>
      <w:bookmarkEnd w:id="0"/>
    </w:p>
    <w:p w:rsidR="00FD028A" w:rsidRPr="00335FD0" w:rsidRDefault="00FD028A" w:rsidP="00FD028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0"/>
          <w:szCs w:val="20"/>
        </w:rPr>
      </w:pPr>
    </w:p>
    <w:p w:rsidR="00A42B25" w:rsidRPr="00335FD0" w:rsidRDefault="00A42B25" w:rsidP="00A42B2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0"/>
        </w:rPr>
      </w:pPr>
      <w:r w:rsidRPr="00335FD0">
        <w:rPr>
          <w:rFonts w:ascii="Calibri" w:eastAsia="Times New Roman" w:hAnsi="Calibri" w:cs="Times New Roman"/>
          <w:b/>
          <w:sz w:val="28"/>
          <w:szCs w:val="20"/>
        </w:rPr>
        <w:t>Programové obdobie 2014 – 2020</w:t>
      </w:r>
    </w:p>
    <w:p w:rsidR="00FD028A" w:rsidRPr="00FD028A" w:rsidRDefault="00FD028A" w:rsidP="00FD028A">
      <w:pPr>
        <w:spacing w:after="0" w:line="240" w:lineRule="auto"/>
        <w:rPr>
          <w:rFonts w:eastAsia="Times New Roman" w:cs="Times New Roman"/>
          <w:sz w:val="20"/>
          <w:szCs w:val="20"/>
        </w:rPr>
      </w:pPr>
    </w:p>
    <w:p w:rsidR="00FD028A" w:rsidRDefault="00FD028A" w:rsidP="00FD028A"/>
    <w:tbl>
      <w:tblPr>
        <w:tblStyle w:val="Mriekatabuky"/>
        <w:tblW w:w="10938" w:type="dxa"/>
        <w:jc w:val="center"/>
        <w:tblLook w:val="04A0" w:firstRow="1" w:lastRow="0" w:firstColumn="1" w:lastColumn="0" w:noHBand="0" w:noVBand="1"/>
      </w:tblPr>
      <w:tblGrid>
        <w:gridCol w:w="723"/>
        <w:gridCol w:w="1595"/>
        <w:gridCol w:w="1451"/>
        <w:gridCol w:w="283"/>
        <w:gridCol w:w="2835"/>
        <w:gridCol w:w="3999"/>
        <w:gridCol w:w="52"/>
      </w:tblGrid>
      <w:tr w:rsidR="00FD028A" w:rsidTr="0093581A">
        <w:trPr>
          <w:trHeight w:val="1588"/>
          <w:jc w:val="center"/>
        </w:trPr>
        <w:tc>
          <w:tcPr>
            <w:tcW w:w="10938" w:type="dxa"/>
            <w:gridSpan w:val="7"/>
            <w:shd w:val="clear" w:color="auto" w:fill="17365D" w:themeFill="text2" w:themeFillShade="BF"/>
            <w:vAlign w:val="center"/>
          </w:tcPr>
          <w:p w:rsidR="00FD028A" w:rsidRPr="0093581A" w:rsidRDefault="00F72158" w:rsidP="00F15E14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</w:pPr>
            <w:r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>Hodnotiaci hárok odborného hodnotenia žiadosti o nenávratný finančný príspevok</w:t>
            </w:r>
            <w:r w:rsidR="00F15E14"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 xml:space="preserve"> </w:t>
            </w:r>
            <w:r w:rsidR="009D2357" w:rsidRPr="0093581A">
              <w:rPr>
                <w:rFonts w:asciiTheme="minorHAnsi" w:hAnsiTheme="minorHAnsi"/>
                <w:b/>
                <w:color w:val="FFFFFF" w:themeColor="background1"/>
                <w:sz w:val="36"/>
                <w:szCs w:val="36"/>
              </w:rPr>
              <w:t>- Technická pomoc</w:t>
            </w:r>
          </w:p>
        </w:tc>
      </w:tr>
      <w:tr w:rsidR="007736B4" w:rsidTr="00B529FA">
        <w:trPr>
          <w:trHeight w:val="330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Operačný program:</w:t>
            </w:r>
          </w:p>
        </w:tc>
        <w:tc>
          <w:tcPr>
            <w:tcW w:w="8620" w:type="dxa"/>
            <w:gridSpan w:val="5"/>
          </w:tcPr>
          <w:p w:rsidR="007736B4" w:rsidRPr="00323403" w:rsidRDefault="00F15E1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Technická pomoc</w:t>
            </w:r>
          </w:p>
        </w:tc>
      </w:tr>
      <w:tr w:rsidR="007736B4" w:rsidTr="00B529FA">
        <w:trPr>
          <w:trHeight w:val="291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Prioritná os:</w:t>
            </w:r>
          </w:p>
        </w:tc>
        <w:tc>
          <w:tcPr>
            <w:tcW w:w="8620" w:type="dxa"/>
            <w:gridSpan w:val="5"/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7736B4" w:rsidTr="00B529FA">
        <w:trPr>
          <w:trHeight w:val="255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Špecifický cieľ:</w:t>
            </w:r>
          </w:p>
        </w:tc>
        <w:tc>
          <w:tcPr>
            <w:tcW w:w="8620" w:type="dxa"/>
            <w:gridSpan w:val="5"/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7736B4" w:rsidTr="00B529FA">
        <w:trPr>
          <w:trHeight w:val="330"/>
          <w:jc w:val="center"/>
        </w:trPr>
        <w:tc>
          <w:tcPr>
            <w:tcW w:w="2318" w:type="dxa"/>
            <w:gridSpan w:val="2"/>
          </w:tcPr>
          <w:p w:rsidR="007736B4" w:rsidRPr="00323403" w:rsidRDefault="007736B4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Kód výzvy/vyzvania:</w:t>
            </w:r>
          </w:p>
        </w:tc>
        <w:tc>
          <w:tcPr>
            <w:tcW w:w="8620" w:type="dxa"/>
            <w:gridSpan w:val="5"/>
          </w:tcPr>
          <w:p w:rsidR="007736B4" w:rsidRPr="00323403" w:rsidRDefault="007736B4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</w:tr>
      <w:tr w:rsidR="00B529FA" w:rsidTr="00B529FA">
        <w:trPr>
          <w:trHeight w:val="288"/>
          <w:jc w:val="center"/>
        </w:trPr>
        <w:tc>
          <w:tcPr>
            <w:tcW w:w="2318" w:type="dxa"/>
            <w:gridSpan w:val="2"/>
          </w:tcPr>
          <w:p w:rsidR="00B529FA" w:rsidRPr="00323403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Názov žiadateľa:</w:t>
            </w:r>
          </w:p>
        </w:tc>
        <w:tc>
          <w:tcPr>
            <w:tcW w:w="4569" w:type="dxa"/>
            <w:gridSpan w:val="3"/>
          </w:tcPr>
          <w:p w:rsidR="00B529FA" w:rsidRPr="00323403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4051" w:type="dxa"/>
            <w:gridSpan w:val="2"/>
          </w:tcPr>
          <w:p w:rsidR="00B529FA" w:rsidRDefault="00B529FA" w:rsidP="007736B4">
            <w:pPr>
              <w:tabs>
                <w:tab w:val="left" w:pos="1695"/>
              </w:tabs>
            </w:pPr>
          </w:p>
        </w:tc>
      </w:tr>
      <w:tr w:rsidR="00B529FA" w:rsidTr="00B529FA">
        <w:trPr>
          <w:trHeight w:val="285"/>
          <w:jc w:val="center"/>
        </w:trPr>
        <w:tc>
          <w:tcPr>
            <w:tcW w:w="2318" w:type="dxa"/>
            <w:gridSpan w:val="2"/>
          </w:tcPr>
          <w:p w:rsidR="00B529FA" w:rsidRPr="00323403" w:rsidRDefault="00B529FA" w:rsidP="00AD14B0">
            <w:pPr>
              <w:tabs>
                <w:tab w:val="left" w:pos="1695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Názov projektu:</w:t>
            </w:r>
          </w:p>
        </w:tc>
        <w:tc>
          <w:tcPr>
            <w:tcW w:w="4569" w:type="dxa"/>
            <w:gridSpan w:val="3"/>
          </w:tcPr>
          <w:p w:rsidR="00B529FA" w:rsidRPr="00323403" w:rsidRDefault="00B529FA" w:rsidP="007736B4">
            <w:pPr>
              <w:tabs>
                <w:tab w:val="left" w:pos="1695"/>
              </w:tabs>
              <w:rPr>
                <w:rFonts w:ascii="Calibri" w:hAnsi="Calibri"/>
              </w:rPr>
            </w:pPr>
          </w:p>
        </w:tc>
        <w:tc>
          <w:tcPr>
            <w:tcW w:w="4051" w:type="dxa"/>
            <w:gridSpan w:val="2"/>
          </w:tcPr>
          <w:p w:rsidR="00B529FA" w:rsidRDefault="00B529FA" w:rsidP="007736B4">
            <w:pPr>
              <w:tabs>
                <w:tab w:val="left" w:pos="1695"/>
              </w:tabs>
            </w:pPr>
          </w:p>
        </w:tc>
      </w:tr>
      <w:tr w:rsidR="00B529FA" w:rsidTr="00B529FA">
        <w:trPr>
          <w:trHeight w:val="252"/>
          <w:jc w:val="center"/>
        </w:trPr>
        <w:tc>
          <w:tcPr>
            <w:tcW w:w="2318" w:type="dxa"/>
            <w:gridSpan w:val="2"/>
          </w:tcPr>
          <w:p w:rsidR="00B529FA" w:rsidRPr="00323403" w:rsidRDefault="00B529FA" w:rsidP="00AD14B0">
            <w:pPr>
              <w:tabs>
                <w:tab w:val="left" w:pos="1701"/>
              </w:tabs>
              <w:rPr>
                <w:rFonts w:ascii="Calibri" w:hAnsi="Calibri"/>
              </w:rPr>
            </w:pPr>
            <w:r w:rsidRPr="00323403">
              <w:rPr>
                <w:rFonts w:ascii="Calibri" w:hAnsi="Calibri"/>
              </w:rPr>
              <w:t>Kód ŽoNFP:</w:t>
            </w:r>
          </w:p>
        </w:tc>
        <w:tc>
          <w:tcPr>
            <w:tcW w:w="4569" w:type="dxa"/>
            <w:gridSpan w:val="3"/>
          </w:tcPr>
          <w:p w:rsidR="00B529FA" w:rsidRPr="00323403" w:rsidRDefault="00B529FA" w:rsidP="007736B4">
            <w:pPr>
              <w:tabs>
                <w:tab w:val="left" w:pos="1701"/>
              </w:tabs>
              <w:rPr>
                <w:rFonts w:ascii="Calibri" w:hAnsi="Calibri"/>
              </w:rPr>
            </w:pPr>
          </w:p>
        </w:tc>
        <w:tc>
          <w:tcPr>
            <w:tcW w:w="4051" w:type="dxa"/>
            <w:gridSpan w:val="2"/>
          </w:tcPr>
          <w:p w:rsidR="00B529FA" w:rsidRDefault="00B529FA" w:rsidP="007736B4">
            <w:pPr>
              <w:tabs>
                <w:tab w:val="left" w:pos="1701"/>
              </w:tabs>
            </w:pPr>
          </w:p>
        </w:tc>
      </w:tr>
      <w:tr w:rsidR="00E55862" w:rsidTr="00323403">
        <w:trPr>
          <w:jc w:val="center"/>
        </w:trPr>
        <w:tc>
          <w:tcPr>
            <w:tcW w:w="723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proofErr w:type="spellStart"/>
            <w:r w:rsidRPr="00323403">
              <w:rPr>
                <w:rFonts w:asciiTheme="minorHAnsi" w:hAnsiTheme="minorHAnsi"/>
                <w:b/>
                <w:color w:val="FFFFFF" w:themeColor="background1"/>
              </w:rPr>
              <w:t>P.č</w:t>
            </w:r>
            <w:proofErr w:type="spellEnd"/>
            <w:r w:rsidRPr="00323403">
              <w:rPr>
                <w:rFonts w:asciiTheme="minorHAnsi" w:hAnsiTheme="minorHAnsi"/>
                <w:b/>
                <w:color w:val="FFFFFF" w:themeColor="background1"/>
              </w:rPr>
              <w:t>.</w:t>
            </w:r>
          </w:p>
        </w:tc>
        <w:tc>
          <w:tcPr>
            <w:tcW w:w="1595" w:type="dxa"/>
            <w:shd w:val="clear" w:color="auto" w:fill="0070C0"/>
          </w:tcPr>
          <w:p w:rsidR="006647CF" w:rsidRPr="00323403" w:rsidRDefault="00D9673B" w:rsidP="00ED4B76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Vylučujúce hodnotiace kritériá</w:t>
            </w:r>
          </w:p>
        </w:tc>
        <w:tc>
          <w:tcPr>
            <w:tcW w:w="1734" w:type="dxa"/>
            <w:gridSpan w:val="2"/>
            <w:shd w:val="clear" w:color="auto" w:fill="0070C0"/>
          </w:tcPr>
          <w:p w:rsidR="00D9673B" w:rsidRPr="00323403" w:rsidRDefault="007456E4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Hodnoten</w:t>
            </w:r>
            <w:r w:rsidR="00D9673B" w:rsidRPr="00323403">
              <w:rPr>
                <w:rFonts w:asciiTheme="minorHAnsi" w:hAnsiTheme="minorHAnsi"/>
                <w:b/>
                <w:color w:val="FFFFFF" w:themeColor="background1"/>
              </w:rPr>
              <w:t>á</w:t>
            </w:r>
          </w:p>
          <w:p w:rsidR="006647CF" w:rsidRPr="00323403" w:rsidRDefault="00D9673B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oblasť</w:t>
            </w:r>
            <w:r w:rsidR="0083042E"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1"/>
            </w:r>
          </w:p>
        </w:tc>
        <w:tc>
          <w:tcPr>
            <w:tcW w:w="2835" w:type="dxa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Výsledok posúdenia</w:t>
            </w:r>
            <w:r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2"/>
            </w:r>
          </w:p>
          <w:p w:rsidR="00F15E14" w:rsidRPr="00323403" w:rsidRDefault="00F15E14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NIE/ÁNO</w:t>
            </w:r>
          </w:p>
        </w:tc>
        <w:tc>
          <w:tcPr>
            <w:tcW w:w="4051" w:type="dxa"/>
            <w:gridSpan w:val="2"/>
            <w:shd w:val="clear" w:color="auto" w:fill="0070C0"/>
          </w:tcPr>
          <w:p w:rsidR="006647CF" w:rsidRPr="00323403" w:rsidRDefault="006647CF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Komentár</w:t>
            </w:r>
            <w:r w:rsidR="00695365"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3"/>
            </w:r>
          </w:p>
          <w:p w:rsidR="004B5835" w:rsidRPr="00323403" w:rsidRDefault="004B5835" w:rsidP="00F06A27">
            <w:pPr>
              <w:jc w:val="center"/>
              <w:rPr>
                <w:rFonts w:asciiTheme="minorHAnsi" w:hAnsiTheme="minorHAnsi"/>
                <w:b/>
                <w:color w:val="FFFFFF" w:themeColor="background1"/>
              </w:rPr>
            </w:pPr>
          </w:p>
        </w:tc>
      </w:tr>
      <w:tr w:rsidR="007456E4" w:rsidTr="00ED4B76">
        <w:trPr>
          <w:gridAfter w:val="1"/>
          <w:wAfter w:w="52" w:type="dxa"/>
          <w:trHeight w:val="1404"/>
          <w:jc w:val="center"/>
        </w:trPr>
        <w:tc>
          <w:tcPr>
            <w:tcW w:w="723" w:type="dxa"/>
            <w:vMerge w:val="restart"/>
            <w:shd w:val="clear" w:color="auto" w:fill="auto"/>
          </w:tcPr>
          <w:p w:rsidR="007456E4" w:rsidRPr="00AC2BBE" w:rsidRDefault="007456E4" w:rsidP="00F06A27">
            <w:pPr>
              <w:jc w:val="center"/>
              <w:rPr>
                <w:rFonts w:asciiTheme="minorHAnsi" w:hAnsiTheme="minorHAnsi"/>
                <w:b/>
              </w:rPr>
            </w:pPr>
            <w:r w:rsidRPr="00AC2BBE">
              <w:rPr>
                <w:rFonts w:asciiTheme="minorHAnsi" w:hAnsiTheme="minorHAnsi"/>
                <w:b/>
              </w:rPr>
              <w:t>1.</w:t>
            </w:r>
          </w:p>
        </w:tc>
        <w:tc>
          <w:tcPr>
            <w:tcW w:w="1595" w:type="dxa"/>
            <w:vMerge w:val="restart"/>
            <w:shd w:val="clear" w:color="auto" w:fill="auto"/>
          </w:tcPr>
          <w:p w:rsidR="007456E4" w:rsidRPr="00AC2BBE" w:rsidRDefault="00D21E12" w:rsidP="00EF39EF">
            <w:pPr>
              <w:rPr>
                <w:rFonts w:asciiTheme="minorHAnsi" w:hAnsiTheme="minorHAnsi"/>
                <w:b/>
              </w:rPr>
            </w:pPr>
            <w:sdt>
              <w:sdtPr>
                <w:rPr>
                  <w:rFonts w:asciiTheme="minorHAnsi" w:hAnsiTheme="minorHAnsi"/>
                  <w:sz w:val="20"/>
                </w:rPr>
                <w:id w:val="-1702389762"/>
                <w:placeholder>
                  <w:docPart w:val="D5303A4D3EEF4862AE342A969FF36FAC"/>
                </w:placeholder>
                <w:comboBox>
                  <w:listItem w:displayText="Príspevok navrhovaného projektu k cieľom a výsledkom OP a PO" w:value="Príspevok navrhovaného projektu k cieľom a výsledkom OP a PO"/>
                  <w:listItem w:displayText="Navrhovaný spôsob realizácie projektu" w:value="Navrhovaný spôsob realizácie projektu"/>
                  <w:listItem w:displayText="Administratívna a prevádzková kapacita žiadateľa" w:value="Administratívna a prevádzková kapacita žiadateľa"/>
                  <w:listItem w:displayText="Finančná a ekonomická stránka projektu" w:value="Finančná a ekonomická stránka projektu"/>
                  <w:listItem w:displayText="Posúdenie súladu s HP" w:value="Posúdenie súladu s HP"/>
                  <w:listItem w:displayText="Iné" w:value="Iné"/>
                </w:comboBox>
              </w:sdtPr>
              <w:sdtEndPr/>
              <w:sdtContent>
                <w:r w:rsidR="00ED4B76" w:rsidRPr="00AC2BBE">
                  <w:rPr>
                    <w:rFonts w:asciiTheme="minorHAnsi" w:hAnsiTheme="minorHAnsi"/>
                    <w:sz w:val="20"/>
                  </w:rPr>
                  <w:t>Súlad projektu so stratégiou operačného programu</w:t>
                </w:r>
              </w:sdtContent>
            </w:sdt>
          </w:p>
        </w:tc>
        <w:tc>
          <w:tcPr>
            <w:tcW w:w="1734" w:type="dxa"/>
            <w:gridSpan w:val="2"/>
            <w:vMerge w:val="restart"/>
            <w:shd w:val="clear" w:color="auto" w:fill="auto"/>
          </w:tcPr>
          <w:p w:rsidR="00ED4B76" w:rsidRPr="00AC2BBE" w:rsidRDefault="00D21E12" w:rsidP="00EF39EF">
            <w:pPr>
              <w:rPr>
                <w:rFonts w:asciiTheme="minorHAnsi" w:hAnsiTheme="minorHAnsi"/>
                <w:sz w:val="20"/>
              </w:rPr>
            </w:pP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477416952"/>
                <w:placeholder>
                  <w:docPart w:val="EB5D8D06FEA942F28CE61B6C70656A3F"/>
                </w:placeholder>
                <w:comboBox>
                  <w:listItem w:displayText="Príspevok navrhovaného projektu k cieľom a výsledkom OP a PO" w:value="Príspevok navrhovaného projektu k cieľom a výsledkom OP a PO"/>
                  <w:listItem w:displayText="Navrhovaný spôsob realizácie projektu" w:value="Navrhovaný spôsob realizácie projektu"/>
                  <w:listItem w:displayText="Administratívna a prevádzková kapacita žiadateľa" w:value="Administratívna a prevádzková kapacita žiadateľa"/>
                  <w:listItem w:displayText="Finančná a ekonomická stránka projektu" w:value="Finančná a ekonomická stránka projektu"/>
                  <w:listItem w:displayText="Posúdenie súladu s HP" w:value="Posúdenie súladu s HP"/>
                  <w:listItem w:displayText="Iné" w:value="Iné"/>
                </w:comboBox>
              </w:sdtPr>
              <w:sdtEndPr/>
              <w:sdtContent>
                <w:r w:rsidR="00ED4B76" w:rsidRPr="00AC2BBE">
                  <w:rPr>
                    <w:rFonts w:asciiTheme="minorHAnsi" w:hAnsiTheme="minorHAnsi"/>
                    <w:sz w:val="18"/>
                    <w:szCs w:val="18"/>
                  </w:rPr>
                  <w:t>Príspevok navrhovaného projektu k cieľom a výsledkom OP a PO</w:t>
                </w:r>
              </w:sdtContent>
            </w:sdt>
          </w:p>
          <w:p w:rsidR="007456E4" w:rsidRPr="00AC2BBE" w:rsidRDefault="007456E4" w:rsidP="007456E4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7456E4" w:rsidRPr="00AC2BBE" w:rsidRDefault="00D9673B" w:rsidP="00D967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NIE</w:t>
            </w:r>
          </w:p>
        </w:tc>
        <w:tc>
          <w:tcPr>
            <w:tcW w:w="3999" w:type="dxa"/>
            <w:shd w:val="clear" w:color="auto" w:fill="auto"/>
          </w:tcPr>
          <w:p w:rsidR="004B5835" w:rsidRPr="00AC2BBE" w:rsidRDefault="00F67F14" w:rsidP="00AC2EA5">
            <w:pP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AC2BBE">
              <w:rPr>
                <w:rFonts w:asciiTheme="minorHAnsi" w:hAnsiTheme="minorHAnsi"/>
                <w:sz w:val="20"/>
              </w:rPr>
              <w:t>Hlavné aktivity projektu nie sú v súlade so stratégiou pre oblasť technickej pomoci OPII, resp. ich súlad je iba v deklaratívnej rovine, nespĺňajú nasledovné kritériá:</w:t>
            </w: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</w:p>
          <w:p w:rsidR="004B5835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</w:t>
            </w:r>
            <w:r w:rsidRPr="0003039D">
              <w:rPr>
                <w:rFonts w:asciiTheme="minorHAnsi" w:hAnsiTheme="minorHAnsi"/>
                <w:sz w:val="18"/>
                <w:szCs w:val="18"/>
              </w:rPr>
              <w:t>........</w:t>
            </w: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AC2BBE">
            <w:pPr>
              <w:ind w:left="175" w:hanging="175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.................................................................................</w:t>
            </w: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.................................................................................</w:t>
            </w: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.................................................................................</w:t>
            </w: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03039D" w:rsidRDefault="0003039D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  <w:p w:rsidR="00AE1ECB" w:rsidRPr="0003039D" w:rsidRDefault="00AE1ECB" w:rsidP="0003039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7456E4" w:rsidTr="00AE1ECB">
        <w:trPr>
          <w:trHeight w:val="1377"/>
          <w:jc w:val="center"/>
        </w:trPr>
        <w:tc>
          <w:tcPr>
            <w:tcW w:w="7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Default="007456E4" w:rsidP="00F06A27">
            <w:pPr>
              <w:jc w:val="center"/>
              <w:rPr>
                <w:b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Default="007456E4" w:rsidP="00F06A27">
            <w:pPr>
              <w:jc w:val="center"/>
              <w:rPr>
                <w:b/>
              </w:rPr>
            </w:pPr>
          </w:p>
        </w:tc>
        <w:tc>
          <w:tcPr>
            <w:tcW w:w="17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456E4" w:rsidRPr="004418E9" w:rsidRDefault="007456E4" w:rsidP="007456E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7456E4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40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B5835" w:rsidRPr="00AC2BBE" w:rsidRDefault="00F67F14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>Hlavné aktivity projektu sú v súlade so stratégiou pre oblasť technickej pomoci OPII a spĺňajú všetky posudzované kritériá:</w:t>
            </w:r>
          </w:p>
          <w:p w:rsidR="004B5835" w:rsidRDefault="004B583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Pr="00AC2BBE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</w:t>
            </w:r>
          </w:p>
          <w:p w:rsidR="004B5835" w:rsidRDefault="004B583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E1ECB" w:rsidRPr="00AC2BBE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4B5835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Pr="00AC2BBE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36DA" w:rsidTr="00ED4B76">
        <w:trPr>
          <w:trHeight w:val="2955"/>
          <w:jc w:val="center"/>
        </w:trPr>
        <w:tc>
          <w:tcPr>
            <w:tcW w:w="723" w:type="dxa"/>
            <w:vMerge w:val="restart"/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  <w:r w:rsidRPr="00AC2BBE">
              <w:rPr>
                <w:rFonts w:ascii="Calibri" w:hAnsi="Calibri"/>
                <w:b/>
              </w:rPr>
              <w:t>2.</w:t>
            </w:r>
          </w:p>
        </w:tc>
        <w:tc>
          <w:tcPr>
            <w:tcW w:w="1595" w:type="dxa"/>
            <w:vMerge w:val="restart"/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Vhodnosť a prepojenosť navrhovaných aktivít projektu vo vzťahu k východiskovej situácii a k stanoveným cieľom a výsledkom projektu</w:t>
            </w:r>
          </w:p>
          <w:p w:rsidR="001A36DA" w:rsidRPr="00AC2BBE" w:rsidRDefault="001A36DA" w:rsidP="00EF39EF">
            <w:pPr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 w:val="restart"/>
            <w:shd w:val="clear" w:color="auto" w:fill="auto"/>
          </w:tcPr>
          <w:p w:rsidR="001A36DA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2835" w:type="dxa"/>
            <w:shd w:val="clear" w:color="auto" w:fill="auto"/>
          </w:tcPr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D9673B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946866" w:rsidRPr="00AC2BBE" w:rsidRDefault="00F67F14" w:rsidP="004418E9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Aktivity p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>rojekt</w:t>
            </w:r>
            <w:r w:rsidRPr="00AC2BBE">
              <w:rPr>
                <w:rFonts w:ascii="Calibri" w:hAnsi="Calibri"/>
                <w:sz w:val="18"/>
                <w:szCs w:val="18"/>
              </w:rPr>
              <w:t>u vykazujú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  <w:r w:rsidR="004B5835" w:rsidRPr="00AC2BBE">
              <w:rPr>
                <w:rFonts w:ascii="Calibri" w:hAnsi="Calibri"/>
                <w:sz w:val="18"/>
                <w:szCs w:val="18"/>
              </w:rPr>
              <w:t>nasledovné nedostatky</w:t>
            </w:r>
            <w:r w:rsidR="001A36DA" w:rsidRPr="00AC2BBE">
              <w:rPr>
                <w:rFonts w:ascii="Calibri" w:hAnsi="Calibri"/>
                <w:sz w:val="18"/>
                <w:szCs w:val="18"/>
              </w:rPr>
              <w:t>:</w:t>
            </w:r>
          </w:p>
          <w:p w:rsidR="001A36DA" w:rsidRPr="00AC2BBE" w:rsidRDefault="001A36DA" w:rsidP="004418E9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1A36DA" w:rsidRDefault="00946866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 xml:space="preserve">Hodnotiteľ uvedie, koľko </w:t>
            </w:r>
            <w:r w:rsidRPr="00AC2BBE">
              <w:rPr>
                <w:rFonts w:ascii="Calibri" w:hAnsi="Calibri" w:cs="Times New Roman"/>
                <w:sz w:val="18"/>
                <w:szCs w:val="18"/>
              </w:rPr>
              <w:t>%</w:t>
            </w:r>
            <w:r w:rsidRPr="00AC2BBE">
              <w:rPr>
                <w:rFonts w:ascii="Calibri" w:hAnsi="Calibri"/>
                <w:sz w:val="18"/>
                <w:szCs w:val="18"/>
              </w:rPr>
              <w:t xml:space="preserve"> tvoria </w:t>
            </w:r>
            <w:proofErr w:type="spellStart"/>
            <w:r w:rsidRPr="00AC2BBE">
              <w:rPr>
                <w:rFonts w:ascii="Calibri" w:hAnsi="Calibri"/>
                <w:sz w:val="18"/>
                <w:szCs w:val="18"/>
              </w:rPr>
              <w:t>identifokované</w:t>
            </w:r>
            <w:proofErr w:type="spellEnd"/>
            <w:r w:rsidRPr="00AC2BBE">
              <w:rPr>
                <w:rFonts w:ascii="Calibri" w:hAnsi="Calibri"/>
                <w:sz w:val="18"/>
                <w:szCs w:val="18"/>
              </w:rPr>
              <w:t xml:space="preserve"> neoprávnené výdavky: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Pr="00AC2BBE" w:rsidRDefault="0003039D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946866" w:rsidRDefault="00AC2EA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Pr="00AC2BBE" w:rsidRDefault="00AC2EA5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946866" w:rsidRPr="00AC2BBE" w:rsidRDefault="00946866" w:rsidP="004B5835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Hodnotiteľ popíše potenciálne riziká, ktoré by mohli narušiť bezproblémovú realizáciu projektu:</w:t>
            </w:r>
          </w:p>
          <w:p w:rsidR="00A12776" w:rsidRPr="00AC2BBE" w:rsidRDefault="00A12776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12776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Pr="00AC2BBE" w:rsidRDefault="00AE1ECB" w:rsidP="00F67F14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36DA" w:rsidTr="0003039D">
        <w:trPr>
          <w:trHeight w:val="2976"/>
          <w:jc w:val="center"/>
        </w:trPr>
        <w:tc>
          <w:tcPr>
            <w:tcW w:w="72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1A36DA" w:rsidRPr="00AC2BBE" w:rsidRDefault="00F67F14" w:rsidP="004418E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 xml:space="preserve">Aktivity projektu </w:t>
            </w:r>
            <w:r w:rsidRPr="00AC2BBE">
              <w:rPr>
                <w:rFonts w:ascii="Calibri" w:hAnsi="Calibri"/>
                <w:color w:val="000000"/>
                <w:sz w:val="20"/>
              </w:rPr>
              <w:t>prispievajú k riešeniu identifikovaných potrieb (problémov) cieľových skupín.</w:t>
            </w:r>
            <w:r w:rsidRPr="00AC2BBE">
              <w:rPr>
                <w:rFonts w:ascii="Calibri" w:hAnsi="Calibri"/>
                <w:sz w:val="20"/>
              </w:rPr>
              <w:br/>
              <w:t>Deklarované cieľové hodnoty všetkých merateľných ukazovateľov projektu sú stanovené realisticky s ohľadom na hlavné aktivity projektu a navrhovaný spôsob realizácie projektu.</w:t>
            </w:r>
            <w:r w:rsidRPr="00AC2BBE">
              <w:rPr>
                <w:rFonts w:ascii="Calibri" w:hAnsi="Calibri"/>
                <w:sz w:val="20"/>
              </w:rPr>
              <w:br/>
              <w:t>Projekt zohľadňuje a logicky nadväzuje na už realizované aktivity z prostriedkov technickej pomoci OPII (ak relevantné).</w:t>
            </w:r>
          </w:p>
          <w:p w:rsidR="001A36DA" w:rsidRPr="00AC2BBE" w:rsidRDefault="001A36DA" w:rsidP="004418E9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  <w:p w:rsidR="0003039D" w:rsidRPr="00AC2BBE" w:rsidRDefault="0003039D" w:rsidP="00AC2BBE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</w:tr>
      <w:tr w:rsidR="001A36DA" w:rsidTr="00ED4B76">
        <w:trPr>
          <w:trHeight w:val="1965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36DA" w:rsidRDefault="001A36DA" w:rsidP="00F06A27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Reálnosť aktivít projektu vo vzťahu k navrhovanému časovému harmonogramu projektu</w:t>
            </w:r>
          </w:p>
          <w:p w:rsidR="001A36DA" w:rsidRPr="00AC2BBE" w:rsidRDefault="001A36DA" w:rsidP="00F06A27">
            <w:pPr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A36DA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6DA" w:rsidRPr="00AC2BBE" w:rsidRDefault="00D9673B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1A36DA" w:rsidRPr="00AC2BBE" w:rsidRDefault="001A36DA" w:rsidP="001A36DA">
            <w:pPr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AC2BBE">
              <w:rPr>
                <w:rFonts w:ascii="Calibri" w:hAnsi="Calibri"/>
                <w:sz w:val="18"/>
                <w:szCs w:val="18"/>
              </w:rPr>
              <w:t>Etapizácia</w:t>
            </w:r>
            <w:proofErr w:type="spellEnd"/>
            <w:r w:rsidRPr="00AC2BBE">
              <w:rPr>
                <w:rFonts w:ascii="Calibri" w:hAnsi="Calibri"/>
                <w:sz w:val="18"/>
                <w:szCs w:val="18"/>
              </w:rPr>
              <w:t xml:space="preserve"> projektu obsa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</w:rPr>
              <w:t>huje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</w:rPr>
              <w:t>nasledovné nedostatky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 xml:space="preserve">, ktorý </w:t>
            </w:r>
            <w:r w:rsidR="00950351" w:rsidRPr="00AC2BBE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>môžu</w:t>
            </w:r>
            <w:r w:rsidRPr="00AC2BBE">
              <w:rPr>
                <w:rFonts w:ascii="Calibri" w:hAnsi="Calibri"/>
                <w:color w:val="000000"/>
                <w:sz w:val="18"/>
                <w:szCs w:val="18"/>
                <w:u w:val="single"/>
              </w:rPr>
              <w:t xml:space="preserve"> mať vplyv na dodržanie celkovej žiadateľom stanovenej dĺžky realizácie projektu a/alebo ohrozenie dosiahnutia cieľa a výsledkov projektu</w:t>
            </w: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  <w:r w:rsidRPr="00AC2BBE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:rsidR="00A12776" w:rsidRDefault="00A12776" w:rsidP="00AC2BBE">
            <w:pPr>
              <w:rPr>
                <w:rFonts w:ascii="Calibri" w:hAnsi="Calibri"/>
                <w:b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Pr="00AC2BBE" w:rsidRDefault="0003039D" w:rsidP="00AC2BBE">
            <w:pPr>
              <w:rPr>
                <w:rFonts w:ascii="Calibri" w:hAnsi="Calibri"/>
                <w:b/>
              </w:rPr>
            </w:pPr>
          </w:p>
        </w:tc>
      </w:tr>
      <w:tr w:rsidR="001A36DA" w:rsidTr="0003039D">
        <w:trPr>
          <w:trHeight w:val="2838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Default="001A36DA" w:rsidP="00F06A27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6DA" w:rsidRPr="00AC2BBE" w:rsidRDefault="001A36DA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A36DA" w:rsidRPr="00AC2BBE" w:rsidRDefault="00946866" w:rsidP="00950351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1A36DA" w:rsidRPr="00AC2BBE" w:rsidRDefault="008A03D7" w:rsidP="001A36DA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20"/>
              </w:rPr>
              <w:t>Aktivity projektu sú logicky nadväzujúce a nastavené realisticky z hľadiska ich trvania. Časový harmonogram projektu je realistický z hľadiska dosiahnutia výstupov projektu.</w:t>
            </w:r>
            <w:r w:rsidRPr="00AC2BBE">
              <w:rPr>
                <w:rFonts w:ascii="Calibri" w:hAnsi="Calibri"/>
                <w:color w:val="000000"/>
                <w:sz w:val="20"/>
              </w:rPr>
              <w:br/>
              <w:t>Časový harmonogram môže obsahovať formálne nedostatky, ktoré nemajú vplyv na dodržanie celkovej žiadateľom stanovenej dĺžky realizácie projektu a dosiahnutie výstupov projektu.</w:t>
            </w:r>
          </w:p>
          <w:p w:rsidR="001A36DA" w:rsidRDefault="001A36DA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AE1ECB" w:rsidRDefault="00AE1ECB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AE1ECB" w:rsidRPr="00AC2BBE" w:rsidRDefault="00AE1ECB" w:rsidP="001A36DA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070B57" w:rsidTr="00AC2BBE">
        <w:trPr>
          <w:trHeight w:val="1984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0B57" w:rsidRDefault="00070B57" w:rsidP="00606EC4">
            <w:pPr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18"/>
                <w:szCs w:val="18"/>
              </w:rPr>
            </w:pPr>
            <w:r w:rsidRPr="00AC2BBE">
              <w:rPr>
                <w:rFonts w:ascii="Calibri" w:hAnsi="Calibri"/>
                <w:sz w:val="18"/>
                <w:szCs w:val="18"/>
              </w:rPr>
              <w:t>Vhodnosť a uskutočniteľnosť aktivít projektu z hľadiska navrhovaných postupov</w:t>
            </w:r>
          </w:p>
          <w:p w:rsidR="00070B57" w:rsidRPr="00AC2BBE" w:rsidRDefault="00070B57" w:rsidP="00606EC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70B57" w:rsidRPr="00AC2BBE" w:rsidRDefault="00ED4B76" w:rsidP="00EF39EF">
            <w:pPr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color w:val="000000"/>
                <w:sz w:val="18"/>
                <w:szCs w:val="18"/>
              </w:rPr>
              <w:t>Navrhovaný spôsob realizácie projektu</w:t>
            </w: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70B57" w:rsidRPr="00AC2BBE" w:rsidRDefault="00070B57" w:rsidP="00606EC4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070B57" w:rsidRPr="00AC2BBE" w:rsidRDefault="00070B57" w:rsidP="00606EC4">
            <w:pPr>
              <w:pStyle w:val="Zkladntext"/>
              <w:spacing w:before="0" w:after="0"/>
              <w:jc w:val="left"/>
              <w:rPr>
                <w:rFonts w:ascii="Calibri" w:hAnsi="Calibri"/>
                <w:sz w:val="20"/>
                <w:lang w:eastAsia="sk-SK"/>
              </w:rPr>
            </w:pPr>
            <w:r w:rsidRPr="00AC2BBE">
              <w:rPr>
                <w:rFonts w:ascii="Calibri" w:hAnsi="Calibri"/>
                <w:sz w:val="20"/>
                <w:lang w:eastAsia="sk-SK"/>
              </w:rPr>
              <w:t xml:space="preserve">Spôsob realizácie hlavných aktivít projektu pri navrhovaných postupoch/riešeniach vykazuje nasledovné nedostatky: </w:t>
            </w:r>
          </w:p>
          <w:p w:rsidR="00A12776" w:rsidRDefault="00A12776" w:rsidP="00AC2BBE">
            <w:pPr>
              <w:pStyle w:val="Zkladntext"/>
              <w:spacing w:before="0" w:after="0"/>
              <w:jc w:val="left"/>
              <w:rPr>
                <w:rFonts w:ascii="Calibri" w:hAnsi="Calibri"/>
                <w:b/>
                <w:bCs/>
                <w:sz w:val="20"/>
                <w:lang w:eastAsia="sk-SK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lastRenderedPageBreak/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Pr="00AC2BBE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b/>
                <w:bCs/>
                <w:sz w:val="20"/>
                <w:lang w:eastAsia="sk-SK"/>
              </w:rPr>
            </w:pPr>
          </w:p>
        </w:tc>
      </w:tr>
      <w:tr w:rsidR="008A03D7" w:rsidTr="0003039D">
        <w:trPr>
          <w:trHeight w:val="4394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Default="008A03D7" w:rsidP="007D620A">
            <w:pPr>
              <w:rPr>
                <w:b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Pr="00AC2BBE" w:rsidRDefault="008A03D7" w:rsidP="00F06A27">
            <w:pPr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3D7" w:rsidRPr="00AC2BBE" w:rsidRDefault="008A03D7" w:rsidP="00F06A27">
            <w:pPr>
              <w:jc w:val="center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A03D7" w:rsidRPr="00AC2BBE" w:rsidRDefault="008A03D7" w:rsidP="00950351">
            <w:pPr>
              <w:jc w:val="center"/>
              <w:rPr>
                <w:rFonts w:ascii="Calibri" w:hAnsi="Calibri"/>
                <w:b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8A03D7" w:rsidRPr="00AC2BBE" w:rsidRDefault="008A03D7" w:rsidP="008A03D7">
            <w:pPr>
              <w:pStyle w:val="Zkladntext"/>
              <w:spacing w:before="0" w:after="0"/>
              <w:jc w:val="left"/>
              <w:rPr>
                <w:rFonts w:ascii="Calibri" w:hAnsi="Calibri"/>
                <w:sz w:val="20"/>
              </w:rPr>
            </w:pPr>
            <w:r w:rsidRPr="00AC2BBE">
              <w:rPr>
                <w:rFonts w:ascii="Calibri" w:hAnsi="Calibri"/>
                <w:sz w:val="20"/>
              </w:rPr>
              <w:t xml:space="preserve">Spôsob realizácie hlavných aktivít projektu umožní pri navrhovaných postupoch/riešeniach dosiahnutie zodpovedajúcej </w:t>
            </w:r>
            <w:r w:rsidRPr="00AC2BBE">
              <w:rPr>
                <w:rFonts w:ascii="Calibri" w:hAnsi="Calibri"/>
                <w:sz w:val="20"/>
                <w:lang w:eastAsia="sk-SK"/>
              </w:rPr>
              <w:t xml:space="preserve">(štandardnej) </w:t>
            </w:r>
            <w:r w:rsidRPr="00AC2BBE">
              <w:rPr>
                <w:rFonts w:ascii="Calibri" w:hAnsi="Calibri"/>
                <w:sz w:val="20"/>
              </w:rPr>
              <w:t>kvalitatívnej úrovne merateľných ukazovateľov,</w:t>
            </w:r>
            <w:r w:rsidRPr="00AC2BBE">
              <w:rPr>
                <w:rFonts w:ascii="Calibri" w:hAnsi="Calibri"/>
                <w:sz w:val="20"/>
                <w:lang w:eastAsia="sk-SK"/>
              </w:rPr>
              <w:t xml:space="preserve"> minimálne na úrovni kvalitatívnych štandardov vyplývajúcich z platných postupov, noriem, alebo metodík (ak relevantné)</w:t>
            </w:r>
            <w:r w:rsidRPr="00AC2BBE">
              <w:rPr>
                <w:rFonts w:ascii="Calibri" w:hAnsi="Calibri"/>
                <w:sz w:val="20"/>
              </w:rPr>
              <w:t>.</w:t>
            </w:r>
          </w:p>
          <w:p w:rsidR="008A03D7" w:rsidRPr="00AC2BBE" w:rsidRDefault="008A03D7" w:rsidP="008A03D7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 xml:space="preserve">Navrhované riešenie </w:t>
            </w:r>
            <w:r w:rsidRPr="00AC2BBE">
              <w:rPr>
                <w:rFonts w:ascii="Calibri" w:hAnsi="Calibri"/>
                <w:color w:val="000000"/>
                <w:sz w:val="20"/>
              </w:rPr>
              <w:t>je zároveň účinné a efektívne vo vzťahu k stanoveným cieľom a výsledkom projektu</w:t>
            </w:r>
            <w:r w:rsidRPr="00AC2BBE">
              <w:rPr>
                <w:rFonts w:ascii="Calibri" w:hAnsi="Calibri"/>
                <w:sz w:val="20"/>
              </w:rPr>
              <w:t xml:space="preserve"> a dáva predpoklad pre využiteľnosť výsledkov projektu po ukončení realizácie projektu (ak relevantné).</w:t>
            </w:r>
          </w:p>
          <w:p w:rsidR="008A03D7" w:rsidRPr="00AC2BBE" w:rsidRDefault="008A03D7" w:rsidP="001A36DA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AC2BBE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8A03D7" w:rsidTr="00AC2BBE">
        <w:trPr>
          <w:trHeight w:val="2326"/>
          <w:jc w:val="center"/>
        </w:trPr>
        <w:tc>
          <w:tcPr>
            <w:tcW w:w="72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A03D7" w:rsidRPr="00AC2BBE" w:rsidRDefault="008A03D7" w:rsidP="00F1690D">
            <w:pPr>
              <w:jc w:val="center"/>
              <w:rPr>
                <w:rFonts w:asciiTheme="minorHAnsi" w:hAnsiTheme="minorHAnsi"/>
                <w:b/>
              </w:rPr>
            </w:pPr>
            <w:r w:rsidRPr="00AC2BBE">
              <w:rPr>
                <w:rFonts w:asciiTheme="minorHAnsi" w:hAnsiTheme="minorHAnsi"/>
                <w:b/>
              </w:rPr>
              <w:t>3.</w:t>
            </w:r>
          </w:p>
        </w:tc>
        <w:tc>
          <w:tcPr>
            <w:tcW w:w="159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4B76" w:rsidRPr="00AC2BBE" w:rsidRDefault="00ED4B76" w:rsidP="0055753F">
            <w:pPr>
              <w:rPr>
                <w:rFonts w:asciiTheme="minorHAnsi" w:hAnsiTheme="minorHAnsi"/>
                <w:sz w:val="20"/>
              </w:rPr>
            </w:pPr>
            <w:r w:rsidRPr="00AC2BBE">
              <w:rPr>
                <w:rFonts w:asciiTheme="minorHAnsi" w:hAnsiTheme="minorHAnsi"/>
                <w:color w:val="000000"/>
                <w:sz w:val="20"/>
              </w:rPr>
              <w:t>Účelnosť a vecná oprávnenosť výdavkov projektu</w:t>
            </w:r>
          </w:p>
          <w:p w:rsidR="008A03D7" w:rsidRPr="005B33D5" w:rsidRDefault="008A03D7" w:rsidP="00FD0EB2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Theme="minorHAnsi" w:hAnsiTheme="minorHAnsi"/>
                <w:color w:val="000000"/>
                <w:sz w:val="20"/>
              </w:rPr>
            </w:pPr>
            <w:r w:rsidRPr="00AC2BBE">
              <w:rPr>
                <w:rFonts w:asciiTheme="minorHAnsi" w:hAnsiTheme="minorHAnsi"/>
                <w:sz w:val="20"/>
              </w:rPr>
              <w:t>Finančná a ekonomická stránka projektu</w:t>
            </w:r>
          </w:p>
          <w:p w:rsidR="008A03D7" w:rsidRPr="00AC2BBE" w:rsidRDefault="008A03D7" w:rsidP="00F1690D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A03D7" w:rsidRPr="00AC2BBE" w:rsidRDefault="008A03D7" w:rsidP="00D9673B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  <w:vAlign w:val="center"/>
          </w:tcPr>
          <w:p w:rsidR="00241E41" w:rsidRPr="00AC2BBE" w:rsidRDefault="00241E41" w:rsidP="00241E41">
            <w:pPr>
              <w:rPr>
                <w:rFonts w:asciiTheme="minorHAnsi" w:hAnsiTheme="minorHAnsi"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bCs/>
                <w:sz w:val="20"/>
              </w:rPr>
              <w:t xml:space="preserve">Hodnotiteľ definuje, že menej ako 75% </w:t>
            </w:r>
            <w:r w:rsidRPr="00AC2BBE">
              <w:rPr>
                <w:rFonts w:asciiTheme="minorHAnsi" w:hAnsiTheme="minorHAnsi"/>
                <w:sz w:val="20"/>
              </w:rPr>
              <w:t xml:space="preserve">finančnej hodnoty žiadateľom definovaných celkových oprávnených výdavkov projektu je </w:t>
            </w:r>
            <w:r w:rsidRPr="00AC2BBE">
              <w:rPr>
                <w:rFonts w:asciiTheme="minorHAnsi" w:hAnsiTheme="minorHAnsi"/>
                <w:b/>
                <w:bCs/>
                <w:sz w:val="20"/>
              </w:rPr>
              <w:t>vecne oprávnených a/alebo účelných</w:t>
            </w:r>
            <w:r w:rsidRPr="00AC2BBE">
              <w:rPr>
                <w:rFonts w:asciiTheme="minorHAnsi" w:hAnsiTheme="minorHAnsi"/>
                <w:sz w:val="20"/>
              </w:rPr>
              <w:t xml:space="preserve"> </w:t>
            </w:r>
            <w:r w:rsidRPr="00AC2BBE">
              <w:rPr>
                <w:rFonts w:asciiTheme="minorHAnsi" w:hAnsiTheme="minorHAnsi"/>
                <w:bCs/>
                <w:sz w:val="20"/>
              </w:rPr>
              <w:t>vzhľadom k stanoveným cieľom a očakávaným výstupom projektu:</w:t>
            </w:r>
          </w:p>
          <w:p w:rsidR="00070B57" w:rsidRDefault="00070B57" w:rsidP="00AC2BBE">
            <w:pPr>
              <w:pStyle w:val="Zkladntext"/>
              <w:spacing w:before="0" w:after="0"/>
              <w:jc w:val="left"/>
              <w:rPr>
                <w:rFonts w:asciiTheme="minorHAnsi" w:hAnsiTheme="minorHAnsi"/>
                <w:b/>
                <w:bCs/>
                <w:sz w:val="20"/>
                <w:lang w:eastAsia="sk-SK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Pr="00AC2BBE" w:rsidRDefault="00AC2EA5" w:rsidP="00AC2BBE">
            <w:pPr>
              <w:pStyle w:val="Zkladntext"/>
              <w:spacing w:before="0" w:after="0"/>
              <w:jc w:val="left"/>
              <w:rPr>
                <w:rFonts w:asciiTheme="minorHAnsi" w:hAnsiTheme="minorHAnsi"/>
                <w:b/>
                <w:bCs/>
                <w:sz w:val="20"/>
                <w:lang w:eastAsia="sk-SK"/>
              </w:rPr>
            </w:pPr>
          </w:p>
        </w:tc>
      </w:tr>
      <w:tr w:rsidR="008A03D7" w:rsidTr="00AC2BBE">
        <w:trPr>
          <w:trHeight w:val="2118"/>
          <w:jc w:val="center"/>
        </w:trPr>
        <w:tc>
          <w:tcPr>
            <w:tcW w:w="723" w:type="dxa"/>
            <w:vMerge/>
            <w:shd w:val="clear" w:color="auto" w:fill="auto"/>
          </w:tcPr>
          <w:p w:rsidR="008A03D7" w:rsidRDefault="008A03D7" w:rsidP="00F1690D">
            <w:pPr>
              <w:jc w:val="center"/>
              <w:rPr>
                <w:b/>
              </w:rPr>
            </w:pPr>
          </w:p>
        </w:tc>
        <w:tc>
          <w:tcPr>
            <w:tcW w:w="1595" w:type="dxa"/>
            <w:vMerge/>
            <w:shd w:val="clear" w:color="auto" w:fill="auto"/>
          </w:tcPr>
          <w:p w:rsidR="008A03D7" w:rsidRPr="00607F0E" w:rsidRDefault="008A03D7" w:rsidP="0055753F">
            <w:pPr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734" w:type="dxa"/>
            <w:gridSpan w:val="2"/>
            <w:vMerge/>
            <w:shd w:val="clear" w:color="auto" w:fill="auto"/>
          </w:tcPr>
          <w:p w:rsidR="008A03D7" w:rsidRPr="00607F0E" w:rsidRDefault="008A03D7" w:rsidP="00F1690D">
            <w:pPr>
              <w:jc w:val="center"/>
              <w:rPr>
                <w:rFonts w:ascii="Arial Narrow" w:hAnsi="Arial Narrow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8A03D7" w:rsidRPr="00AC2BBE" w:rsidRDefault="008A03D7" w:rsidP="00D9673B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8A03D7" w:rsidRPr="00AC2BBE" w:rsidRDefault="008A03D7" w:rsidP="00607F0E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607F0E">
            <w:pPr>
              <w:rPr>
                <w:rFonts w:ascii="Calibri" w:hAnsi="Calibri"/>
                <w:sz w:val="18"/>
                <w:szCs w:val="18"/>
              </w:rPr>
            </w:pPr>
            <w:r w:rsidRPr="00AC2BBE">
              <w:rPr>
                <w:rFonts w:ascii="Calibri" w:hAnsi="Calibri"/>
                <w:sz w:val="20"/>
              </w:rPr>
              <w:t>75</w:t>
            </w:r>
            <w:r w:rsidRPr="00AC2BBE">
              <w:rPr>
                <w:rFonts w:ascii="Calibri" w:hAnsi="Calibri"/>
                <w:b/>
                <w:sz w:val="20"/>
              </w:rPr>
              <w:t>%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/>
                <w:sz w:val="20"/>
              </w:rPr>
              <w:t>a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/>
                <w:sz w:val="20"/>
              </w:rPr>
              <w:t>viac</w:t>
            </w:r>
            <w:r w:rsidRPr="00AC2BBE">
              <w:rPr>
                <w:rFonts w:ascii="Calibri" w:hAnsi="Calibri"/>
                <w:sz w:val="20"/>
              </w:rPr>
              <w:t xml:space="preserve"> finančnej hodnoty žiadateľom definovaných celkových oprávnených</w:t>
            </w:r>
            <w:r w:rsidRPr="00AC2BBE" w:rsidDel="00AA1F91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sz w:val="20"/>
              </w:rPr>
              <w:t xml:space="preserve">výdavkov projektu je </w:t>
            </w:r>
            <w:r w:rsidRPr="00AC2BBE">
              <w:rPr>
                <w:rFonts w:ascii="Calibri" w:hAnsi="Calibri"/>
                <w:b/>
                <w:bCs/>
                <w:sz w:val="20"/>
              </w:rPr>
              <w:t>vecne oprávnených a zároveň účelných</w:t>
            </w:r>
            <w:r w:rsidRPr="00AC2BBE">
              <w:rPr>
                <w:rFonts w:ascii="Calibri" w:hAnsi="Calibri"/>
                <w:sz w:val="20"/>
              </w:rPr>
              <w:t xml:space="preserve"> </w:t>
            </w:r>
            <w:r w:rsidRPr="00AC2BBE">
              <w:rPr>
                <w:rFonts w:ascii="Calibri" w:hAnsi="Calibri"/>
                <w:bCs/>
                <w:sz w:val="20"/>
              </w:rPr>
              <w:t>vzhľadom k stanoveným cieľom a očakávaným výstupom projektu.</w:t>
            </w:r>
          </w:p>
          <w:p w:rsidR="00A12776" w:rsidRPr="00AC2BBE" w:rsidRDefault="00A12776" w:rsidP="00607F0E">
            <w:pPr>
              <w:rPr>
                <w:rFonts w:ascii="Calibri" w:hAnsi="Calibri"/>
                <w:sz w:val="18"/>
                <w:szCs w:val="18"/>
              </w:rPr>
            </w:pPr>
          </w:p>
          <w:p w:rsidR="008A03D7" w:rsidRPr="00AC2BBE" w:rsidRDefault="008A03D7" w:rsidP="00AC2BBE">
            <w:pPr>
              <w:rPr>
                <w:rFonts w:ascii="Calibri" w:hAnsi="Calibri"/>
                <w:sz w:val="18"/>
                <w:szCs w:val="18"/>
              </w:rPr>
            </w:pPr>
          </w:p>
        </w:tc>
      </w:tr>
      <w:tr w:rsidR="00ED4B76" w:rsidTr="00AC2BBE">
        <w:trPr>
          <w:trHeight w:val="2409"/>
          <w:jc w:val="center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4571" w:rsidRDefault="00084571" w:rsidP="00DC6427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84571" w:rsidRDefault="00ED4B76" w:rsidP="00EF39EF">
            <w:pPr>
              <w:rPr>
                <w:rFonts w:ascii="Calibri" w:hAnsi="Calibri"/>
                <w:sz w:val="20"/>
                <w:szCs w:val="20"/>
              </w:rPr>
            </w:pPr>
            <w:r w:rsidRPr="00AC2BBE">
              <w:rPr>
                <w:rFonts w:ascii="Calibri" w:hAnsi="Calibri"/>
                <w:sz w:val="20"/>
                <w:szCs w:val="20"/>
              </w:rPr>
              <w:t>Hospodárnosť a efektívnosť výdavkov projektu</w:t>
            </w:r>
          </w:p>
          <w:p w:rsidR="00EF39EF" w:rsidRDefault="00EF39EF" w:rsidP="00DC6427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EF39EF" w:rsidRPr="00AC2BBE" w:rsidRDefault="00EF39EF" w:rsidP="00EF39EF">
            <w:pPr>
              <w:rPr>
                <w:rFonts w:ascii="Calibri" w:hAnsi="Calibri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D4B76" w:rsidRPr="00AC2BBE" w:rsidRDefault="00ED4B76" w:rsidP="00EF39EF">
            <w:pPr>
              <w:rPr>
                <w:rFonts w:ascii="Calibri" w:hAnsi="Calibri"/>
                <w:color w:val="000000"/>
                <w:sz w:val="20"/>
              </w:rPr>
            </w:pPr>
            <w:r w:rsidRPr="00AC2BBE">
              <w:rPr>
                <w:rFonts w:ascii="Calibri" w:hAnsi="Calibri"/>
                <w:sz w:val="20"/>
              </w:rPr>
              <w:t>Finančná a ekonomická stránka projektu</w:t>
            </w:r>
          </w:p>
          <w:p w:rsidR="00ED4B76" w:rsidRPr="00AC2BBE" w:rsidRDefault="00ED4B76" w:rsidP="00DC642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  <w:p w:rsidR="00084571" w:rsidRPr="00AC2BBE" w:rsidRDefault="00084571" w:rsidP="00DC6427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4571" w:rsidRPr="00AC2BBE" w:rsidRDefault="00084571" w:rsidP="00DC6427">
            <w:pPr>
              <w:jc w:val="center"/>
              <w:rPr>
                <w:rFonts w:ascii="Calibri" w:hAnsi="Calibri"/>
                <w:b/>
                <w:sz w:val="18"/>
                <w:szCs w:val="18"/>
              </w:rPr>
            </w:pPr>
            <w:r w:rsidRPr="00AC2BBE">
              <w:rPr>
                <w:rFonts w:ascii="Calibri" w:hAnsi="Calibri"/>
                <w:b/>
                <w:sz w:val="18"/>
                <w:szCs w:val="18"/>
              </w:rPr>
              <w:t>NIE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084571" w:rsidRDefault="00084571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  <w:r w:rsidRPr="00AC2BBE">
              <w:rPr>
                <w:rFonts w:ascii="Calibri" w:hAnsi="Calibri"/>
                <w:color w:val="000000"/>
                <w:sz w:val="20"/>
              </w:rPr>
              <w:t xml:space="preserve">Hodnotiteľ definuje, ktoré výdavky projektu </w:t>
            </w:r>
            <w:r w:rsidRPr="00AC2BBE">
              <w:rPr>
                <w:rFonts w:ascii="Calibri" w:hAnsi="Calibri"/>
                <w:b/>
                <w:color w:val="000000"/>
                <w:sz w:val="20"/>
              </w:rPr>
              <w:t>nie sú</w:t>
            </w:r>
            <w:r w:rsidRPr="00AC2BBE">
              <w:rPr>
                <w:rFonts w:ascii="Calibri" w:hAnsi="Calibri"/>
                <w:color w:val="000000"/>
                <w:sz w:val="20"/>
              </w:rPr>
              <w:t xml:space="preserve"> hospodárne a efektívne alebo </w:t>
            </w:r>
            <w:r w:rsidRPr="00AC2BBE">
              <w:rPr>
                <w:rFonts w:ascii="Calibri" w:hAnsi="Calibri"/>
                <w:b/>
                <w:color w:val="000000"/>
                <w:sz w:val="20"/>
              </w:rPr>
              <w:t xml:space="preserve">nezodpovedajú </w:t>
            </w:r>
            <w:r w:rsidRPr="00AC2BBE">
              <w:rPr>
                <w:rFonts w:ascii="Calibri" w:hAnsi="Calibri"/>
                <w:color w:val="000000"/>
                <w:sz w:val="20"/>
              </w:rPr>
              <w:t>obvyklým cenám v danom čase a mieste: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sz w:val="18"/>
                <w:szCs w:val="18"/>
              </w:rPr>
            </w:pPr>
          </w:p>
          <w:p w:rsidR="0003039D" w:rsidRPr="00AC2BBE" w:rsidRDefault="0003039D" w:rsidP="00AC2BBE">
            <w:pPr>
              <w:pStyle w:val="Zkladntext"/>
              <w:spacing w:before="0" w:after="0"/>
              <w:jc w:val="left"/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</w:tc>
      </w:tr>
      <w:tr w:rsidR="00084571" w:rsidTr="00AC2BBE">
        <w:trPr>
          <w:trHeight w:val="2693"/>
          <w:jc w:val="center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Default="00084571" w:rsidP="00F1690D">
            <w:pPr>
              <w:jc w:val="center"/>
              <w:rPr>
                <w:b/>
              </w:rPr>
            </w:pPr>
          </w:p>
        </w:tc>
        <w:tc>
          <w:tcPr>
            <w:tcW w:w="1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Pr="00D82ECF" w:rsidRDefault="00084571" w:rsidP="00F1690D">
            <w:pPr>
              <w:jc w:val="center"/>
              <w:rPr>
                <w:rFonts w:ascii="Arial Narrow" w:hAnsi="Arial Narrow" w:cs="Arial"/>
                <w:color w:val="000000"/>
                <w:sz w:val="18"/>
                <w:szCs w:val="18"/>
                <w:lang w:eastAsia="en-AU"/>
              </w:rPr>
            </w:pPr>
          </w:p>
        </w:tc>
        <w:tc>
          <w:tcPr>
            <w:tcW w:w="17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571" w:rsidRPr="00254547" w:rsidRDefault="00084571" w:rsidP="007E65A2">
            <w:pPr>
              <w:pStyle w:val="Default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4571" w:rsidRPr="00AC2BBE" w:rsidRDefault="00084571" w:rsidP="00D82ECF">
            <w:pPr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AC2BBE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</w:p>
        </w:tc>
        <w:tc>
          <w:tcPr>
            <w:tcW w:w="4051" w:type="dxa"/>
            <w:gridSpan w:val="2"/>
            <w:shd w:val="clear" w:color="auto" w:fill="auto"/>
          </w:tcPr>
          <w:p w:rsidR="00A12776" w:rsidRDefault="00084571" w:rsidP="00AC2BBE">
            <w:pPr>
              <w:rPr>
                <w:rFonts w:asciiTheme="minorHAnsi" w:hAnsiTheme="minorHAnsi"/>
                <w:color w:val="000000"/>
                <w:sz w:val="20"/>
              </w:rPr>
            </w:pPr>
            <w:r w:rsidRPr="00AC2BBE">
              <w:rPr>
                <w:rFonts w:asciiTheme="minorHAnsi" w:hAnsiTheme="minorHAnsi"/>
                <w:color w:val="000000"/>
                <w:sz w:val="20"/>
              </w:rPr>
              <w:t xml:space="preserve">Hodnotiteľ definuje, že výdavky projektu </w:t>
            </w:r>
            <w:r w:rsidRPr="00AC2BBE">
              <w:rPr>
                <w:rFonts w:asciiTheme="minorHAnsi" w:hAnsiTheme="minorHAnsi"/>
                <w:b/>
                <w:color w:val="000000"/>
                <w:sz w:val="20"/>
              </w:rPr>
              <w:t>sú</w:t>
            </w:r>
            <w:r w:rsidRPr="00AC2BBE">
              <w:rPr>
                <w:rFonts w:asciiTheme="minorHAnsi" w:hAnsiTheme="minorHAnsi"/>
                <w:color w:val="000000"/>
                <w:sz w:val="20"/>
              </w:rPr>
              <w:t xml:space="preserve"> hospodárne a efektívne a </w:t>
            </w:r>
            <w:r w:rsidRPr="00AC2BBE">
              <w:rPr>
                <w:rFonts w:asciiTheme="minorHAnsi" w:hAnsiTheme="minorHAnsi"/>
                <w:b/>
                <w:color w:val="000000"/>
                <w:sz w:val="20"/>
              </w:rPr>
              <w:t xml:space="preserve">zodpovedajú </w:t>
            </w:r>
            <w:r w:rsidRPr="00AC2BBE">
              <w:rPr>
                <w:rFonts w:asciiTheme="minorHAnsi" w:hAnsiTheme="minorHAnsi"/>
                <w:color w:val="000000"/>
                <w:sz w:val="20"/>
              </w:rPr>
              <w:t>obvyklým cenám v danom čase a mieste:</w:t>
            </w:r>
          </w:p>
          <w:p w:rsidR="0003039D" w:rsidRDefault="0003039D" w:rsidP="00AC2BBE">
            <w:pPr>
              <w:rPr>
                <w:rFonts w:asciiTheme="minorHAnsi" w:hAnsiTheme="minorHAnsi"/>
                <w:color w:val="000000"/>
                <w:sz w:val="20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03039D" w:rsidRDefault="0003039D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03039D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....................................................................................</w:t>
            </w:r>
          </w:p>
          <w:p w:rsidR="00AC2EA5" w:rsidRDefault="00AC2EA5" w:rsidP="00AC2BBE">
            <w:pPr>
              <w:rPr>
                <w:rFonts w:ascii="Calibri" w:hAnsi="Calibri"/>
                <w:sz w:val="18"/>
                <w:szCs w:val="18"/>
              </w:rPr>
            </w:pPr>
          </w:p>
          <w:p w:rsidR="00CA73B5" w:rsidRPr="00AC2BBE" w:rsidRDefault="00CA73B5" w:rsidP="00AC2BBE">
            <w:pPr>
              <w:rPr>
                <w:rFonts w:asciiTheme="minorHAnsi" w:hAnsiTheme="minorHAnsi"/>
                <w:color w:val="000000"/>
                <w:sz w:val="20"/>
              </w:rPr>
            </w:pPr>
          </w:p>
        </w:tc>
      </w:tr>
      <w:tr w:rsidR="006875C3" w:rsidTr="006875C3">
        <w:trPr>
          <w:jc w:val="center"/>
        </w:trPr>
        <w:tc>
          <w:tcPr>
            <w:tcW w:w="10938" w:type="dxa"/>
            <w:gridSpan w:val="7"/>
            <w:shd w:val="clear" w:color="auto" w:fill="17365D" w:themeFill="text2" w:themeFillShade="BF"/>
          </w:tcPr>
          <w:p w:rsidR="006875C3" w:rsidRPr="00323403" w:rsidRDefault="006875C3" w:rsidP="0071339D">
            <w:pPr>
              <w:jc w:val="center"/>
              <w:rPr>
                <w:rFonts w:ascii="Calibri" w:hAnsi="Calibri"/>
                <w:b/>
              </w:rPr>
            </w:pPr>
            <w:r w:rsidRPr="006875C3">
              <w:rPr>
                <w:rFonts w:asciiTheme="minorHAnsi" w:hAnsiTheme="minorHAnsi" w:cstheme="minorHAnsi"/>
                <w:b/>
                <w:color w:val="FFFFFF" w:themeColor="background1"/>
                <w:lang w:eastAsia="en-US"/>
              </w:rPr>
              <w:t>Sumár:</w:t>
            </w:r>
          </w:p>
        </w:tc>
      </w:tr>
      <w:tr w:rsidR="00070B57" w:rsidTr="00323403">
        <w:trPr>
          <w:jc w:val="center"/>
        </w:trPr>
        <w:tc>
          <w:tcPr>
            <w:tcW w:w="6887" w:type="dxa"/>
            <w:gridSpan w:val="5"/>
            <w:shd w:val="clear" w:color="auto" w:fill="0070C0"/>
          </w:tcPr>
          <w:p w:rsidR="00070B57" w:rsidRPr="00323403" w:rsidRDefault="00070B57" w:rsidP="00814754">
            <w:pPr>
              <w:jc w:val="center"/>
              <w:rPr>
                <w:rFonts w:asciiTheme="minorHAnsi" w:hAnsiTheme="minorHAnsi"/>
                <w:b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Výsledok odborného hodnotenia:</w:t>
            </w:r>
          </w:p>
        </w:tc>
        <w:sdt>
          <w:sdtPr>
            <w:rPr>
              <w:rFonts w:ascii="Calibri" w:hAnsi="Calibri"/>
              <w:b/>
            </w:rPr>
            <w:id w:val="1595662542"/>
            <w:placeholder>
              <w:docPart w:val="1E1EF7E4B45342929D1754FEE09431E8"/>
            </w:placeholder>
            <w:showingPlcHdr/>
            <w:comboBox>
              <w:listItem w:displayText="kritériá odborného hodnotenia splnené " w:value="kritériá odborného hodnotenia splnené "/>
              <w:listItem w:displayText="kritériá odborného hodnotenia nesplnené" w:value="kritériá odborného hodnotenia nesplnené"/>
            </w:comboBox>
          </w:sdtPr>
          <w:sdtEndPr>
            <w:rPr>
              <w:rFonts w:ascii="Times New Roman" w:hAnsi="Times New Roman"/>
            </w:rPr>
          </w:sdtEndPr>
          <w:sdtContent>
            <w:tc>
              <w:tcPr>
                <w:tcW w:w="4051" w:type="dxa"/>
                <w:gridSpan w:val="2"/>
                <w:shd w:val="clear" w:color="auto" w:fill="FFFFFF" w:themeFill="background1"/>
              </w:tcPr>
              <w:p w:rsidR="00070B57" w:rsidRDefault="00070B57" w:rsidP="0071339D">
                <w:pPr>
                  <w:jc w:val="center"/>
                  <w:rPr>
                    <w:b/>
                  </w:rPr>
                </w:pPr>
                <w:r w:rsidRPr="00323403">
                  <w:rPr>
                    <w:rStyle w:val="Zstupntext"/>
                    <w:rFonts w:ascii="Calibri" w:hAnsi="Calibri"/>
                    <w:shd w:val="clear" w:color="auto" w:fill="FFFFFF" w:themeFill="background1"/>
                  </w:rPr>
                  <w:t>Vyberte položku.</w:t>
                </w:r>
              </w:p>
            </w:tc>
          </w:sdtContent>
        </w:sdt>
      </w:tr>
      <w:tr w:rsidR="00070B57" w:rsidTr="00B529FA">
        <w:trPr>
          <w:jc w:val="center"/>
        </w:trPr>
        <w:tc>
          <w:tcPr>
            <w:tcW w:w="10938" w:type="dxa"/>
            <w:gridSpan w:val="7"/>
          </w:tcPr>
          <w:p w:rsidR="00070B57" w:rsidRDefault="00070B57" w:rsidP="00F06A27"/>
        </w:tc>
      </w:tr>
      <w:tr w:rsidR="00070B57" w:rsidTr="00323403">
        <w:trPr>
          <w:jc w:val="center"/>
        </w:trPr>
        <w:tc>
          <w:tcPr>
            <w:tcW w:w="10938" w:type="dxa"/>
            <w:gridSpan w:val="7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</w:rPr>
            </w:pPr>
            <w:r w:rsidRPr="00323403">
              <w:rPr>
                <w:rFonts w:asciiTheme="minorHAnsi" w:hAnsiTheme="minorHAnsi"/>
                <w:b/>
                <w:color w:val="FFFFFF" w:themeColor="background1"/>
              </w:rPr>
              <w:t>Komentár</w:t>
            </w:r>
            <w:r w:rsidRPr="00323403">
              <w:rPr>
                <w:rStyle w:val="Odkaznapoznmkupodiarou"/>
                <w:rFonts w:asciiTheme="minorHAnsi" w:hAnsiTheme="minorHAnsi"/>
                <w:b/>
                <w:color w:val="FFFFFF" w:themeColor="background1"/>
              </w:rPr>
              <w:footnoteReference w:id="4"/>
            </w:r>
            <w:r w:rsidRPr="00323403">
              <w:rPr>
                <w:rFonts w:asciiTheme="minorHAnsi" w:hAnsiTheme="minorHAnsi"/>
                <w:b/>
                <w:color w:val="FFFFFF" w:themeColor="background1"/>
              </w:rPr>
              <w:t>:</w:t>
            </w: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</w:tcPr>
          <w:p w:rsidR="00070B57" w:rsidRDefault="00070B57" w:rsidP="00F06A27"/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b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Žiadaná výška NFP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5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Navrhovaná výška NFP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6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b/>
                <w:color w:val="FFFFFF" w:themeColor="background1"/>
              </w:rPr>
            </w:pPr>
            <w:r w:rsidRPr="00323403">
              <w:rPr>
                <w:rFonts w:ascii="Calibri" w:hAnsi="Calibri"/>
                <w:b/>
                <w:color w:val="FFFFFF" w:themeColor="background1"/>
              </w:rPr>
              <w:t>Identifikácia neoprávnených výdavkov</w:t>
            </w:r>
            <w:r w:rsidRPr="00323403">
              <w:rPr>
                <w:rStyle w:val="Odkaznapoznmkupodiarou"/>
                <w:rFonts w:ascii="Calibri" w:hAnsi="Calibri"/>
                <w:b/>
                <w:color w:val="FFFFFF" w:themeColor="background1"/>
              </w:rPr>
              <w:footnoteReference w:id="7"/>
            </w:r>
            <w:r w:rsidRPr="00323403">
              <w:rPr>
                <w:rFonts w:ascii="Calibri" w:hAnsi="Calibri"/>
                <w:b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Vypracoval (odborný hodnotiteľ č. 1):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06A27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Vypracoval (odborný hodnotiteľ č. 2):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1690D">
            <w:pPr>
              <w:rPr>
                <w:rFonts w:asciiTheme="minorHAnsi" w:hAnsiTheme="minorHAnsi"/>
                <w:color w:val="FFFFFF" w:themeColor="background1"/>
              </w:rPr>
            </w:pPr>
            <w:r w:rsidRPr="00323403">
              <w:rPr>
                <w:rFonts w:asciiTheme="minorHAnsi" w:hAnsiTheme="minorHAns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3769" w:type="dxa"/>
            <w:gridSpan w:val="3"/>
            <w:shd w:val="clear" w:color="auto" w:fill="auto"/>
          </w:tcPr>
          <w:p w:rsidR="00070B57" w:rsidRDefault="00070B57" w:rsidP="00F1690D"/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A20F6F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Výsledky odborného hodnotenia zadal</w:t>
            </w:r>
            <w:r w:rsidRPr="00323403">
              <w:rPr>
                <w:rStyle w:val="Odkaznapoznmkupodiarou"/>
                <w:rFonts w:ascii="Calibri" w:hAnsi="Calibri"/>
                <w:color w:val="FFFFFF" w:themeColor="background1"/>
              </w:rPr>
              <w:footnoteReference w:id="8"/>
            </w:r>
            <w:r w:rsidRPr="00323403">
              <w:rPr>
                <w:rFonts w:ascii="Calibri" w:hAnsi="Calibri"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auto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169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tcBorders>
              <w:bottom w:val="nil"/>
            </w:tcBorders>
            <w:shd w:val="clear" w:color="auto" w:fill="0070C0"/>
          </w:tcPr>
          <w:p w:rsidR="00070B57" w:rsidRPr="00323403" w:rsidRDefault="00070B57" w:rsidP="00F169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1690D">
            <w:pPr>
              <w:rPr>
                <w:rFonts w:ascii="Calibri" w:hAnsi="Calibri"/>
              </w:rPr>
            </w:pPr>
          </w:p>
        </w:tc>
      </w:tr>
      <w:tr w:rsidR="00070B57" w:rsidTr="00B529FA">
        <w:trPr>
          <w:jc w:val="center"/>
        </w:trPr>
        <w:tc>
          <w:tcPr>
            <w:tcW w:w="10938" w:type="dxa"/>
            <w:gridSpan w:val="7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10760D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Odborné hodnotenie za RO overil</w:t>
            </w:r>
            <w:r w:rsidRPr="00323403">
              <w:rPr>
                <w:rStyle w:val="Odkaznapoznmkupodiarou"/>
                <w:rFonts w:ascii="Calibri" w:hAnsi="Calibri"/>
                <w:color w:val="FFFFFF" w:themeColor="background1"/>
              </w:rPr>
              <w:footnoteReference w:id="9"/>
            </w:r>
            <w:r w:rsidRPr="00323403">
              <w:rPr>
                <w:rFonts w:ascii="Calibri" w:hAnsi="Calibri"/>
                <w:color w:val="FFFFFF" w:themeColor="background1"/>
              </w:rPr>
              <w:t>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Dátum:</w:t>
            </w:r>
          </w:p>
        </w:tc>
        <w:tc>
          <w:tcPr>
            <w:tcW w:w="7169" w:type="dxa"/>
            <w:gridSpan w:val="4"/>
            <w:shd w:val="clear" w:color="auto" w:fill="FFFFFF" w:themeFill="background1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  <w:tr w:rsidR="00070B57" w:rsidTr="00323403">
        <w:trPr>
          <w:trHeight w:val="256"/>
          <w:jc w:val="center"/>
        </w:trPr>
        <w:tc>
          <w:tcPr>
            <w:tcW w:w="3769" w:type="dxa"/>
            <w:gridSpan w:val="3"/>
            <w:shd w:val="clear" w:color="auto" w:fill="0070C0"/>
          </w:tcPr>
          <w:p w:rsidR="00070B57" w:rsidRPr="00323403" w:rsidRDefault="00070B57" w:rsidP="00F06A27">
            <w:pPr>
              <w:rPr>
                <w:rFonts w:ascii="Calibri" w:hAnsi="Calibri"/>
                <w:color w:val="FFFFFF" w:themeColor="background1"/>
              </w:rPr>
            </w:pPr>
            <w:r w:rsidRPr="00323403">
              <w:rPr>
                <w:rFonts w:ascii="Calibri" w:hAnsi="Calibri"/>
                <w:color w:val="FFFFFF" w:themeColor="background1"/>
              </w:rPr>
              <w:t>Podpis:</w:t>
            </w:r>
          </w:p>
        </w:tc>
        <w:tc>
          <w:tcPr>
            <w:tcW w:w="7169" w:type="dxa"/>
            <w:gridSpan w:val="4"/>
          </w:tcPr>
          <w:p w:rsidR="00070B57" w:rsidRPr="00323403" w:rsidRDefault="00070B57" w:rsidP="00F06A27">
            <w:pPr>
              <w:rPr>
                <w:rFonts w:ascii="Calibri" w:hAnsi="Calibri"/>
              </w:rPr>
            </w:pPr>
          </w:p>
        </w:tc>
      </w:tr>
    </w:tbl>
    <w:p w:rsidR="00B529FA" w:rsidRDefault="00B529FA" w:rsidP="00A66794"/>
    <w:p w:rsidR="004D01EC" w:rsidRDefault="004D01EC" w:rsidP="00A66794"/>
    <w:sectPr w:rsidR="004D01EC" w:rsidSect="00C571C4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A03" w:rsidRDefault="00770A03" w:rsidP="009B44B8">
      <w:pPr>
        <w:spacing w:after="0" w:line="240" w:lineRule="auto"/>
      </w:pPr>
      <w:r>
        <w:separator/>
      </w:r>
    </w:p>
  </w:endnote>
  <w:endnote w:type="continuationSeparator" w:id="0">
    <w:p w:rsidR="00770A03" w:rsidRDefault="00770A03" w:rsidP="009B4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961" w:rsidRDefault="007E7961" w:rsidP="007E7961">
    <w:pPr>
      <w:pStyle w:val="Pta"/>
      <w:jc w:val="right"/>
    </w:pPr>
    <w:r>
      <w:t xml:space="preserve"> </w:t>
    </w:r>
  </w:p>
  <w:p w:rsidR="007E7961" w:rsidRDefault="007E7961" w:rsidP="00A42B25">
    <w:pPr>
      <w:pStyle w:val="Pta"/>
      <w:jc w:val="center"/>
    </w:pPr>
  </w:p>
  <w:p w:rsidR="007E7961" w:rsidRDefault="007E7961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A03" w:rsidRDefault="00770A03" w:rsidP="009B44B8">
      <w:pPr>
        <w:spacing w:after="0" w:line="240" w:lineRule="auto"/>
      </w:pPr>
      <w:r>
        <w:separator/>
      </w:r>
    </w:p>
  </w:footnote>
  <w:footnote w:type="continuationSeparator" w:id="0">
    <w:p w:rsidR="00770A03" w:rsidRDefault="00770A03" w:rsidP="009B44B8">
      <w:pPr>
        <w:spacing w:after="0" w:line="240" w:lineRule="auto"/>
      </w:pPr>
      <w:r>
        <w:continuationSeparator/>
      </w:r>
    </w:p>
  </w:footnote>
  <w:footnote w:id="1">
    <w:p w:rsidR="0083042E" w:rsidRPr="0005646C" w:rsidRDefault="0083042E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="009E7FE9">
        <w:t>Kapitola 2.4.3.2</w:t>
      </w:r>
      <w:r w:rsidR="00F0092F" w:rsidRPr="00A66794">
        <w:t xml:space="preserve"> ods.</w:t>
      </w:r>
      <w:r w:rsidRPr="00A66794">
        <w:t xml:space="preserve"> 1 Systému riadenia EŠIF</w:t>
      </w:r>
      <w:r w:rsidR="009E7FE9">
        <w:t>.</w:t>
      </w:r>
    </w:p>
  </w:footnote>
  <w:footnote w:id="2">
    <w:p w:rsidR="006647CF" w:rsidRPr="0005646C" w:rsidRDefault="006647CF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="00E55862" w:rsidRPr="0005646C">
        <w:t xml:space="preserve">Udelenie hodnoty ,,0“ znamená nesplnenie vylučujúceho hodnotiaceho kritéria a teda nesplnenie podmienky poskytnutia príspevku, t.j. nesplnenie kritérií na výber projektov. </w:t>
      </w:r>
    </w:p>
  </w:footnote>
  <w:footnote w:id="3">
    <w:p w:rsidR="00695365" w:rsidRPr="0005646C" w:rsidRDefault="00695365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Vyžaduje sa slovný popis dôvodov vyhodnotenia konkrétneho kritéria zo strany odborných hodnotiteľov</w:t>
      </w:r>
      <w:r w:rsidR="009E7FE9">
        <w:t>.</w:t>
      </w:r>
    </w:p>
  </w:footnote>
  <w:footnote w:id="4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Slúži najmä na zaznamenanie prípadu, kedy v rámci odborného hodnotenia nedošlo k zhode odborných hodnotiteľov a pretrváva rozpor ohľadom vyhodnotenia niektorého/niektorých kritéria/kritérií</w:t>
      </w:r>
      <w:r>
        <w:t xml:space="preserve"> (kapitola 3.2.1.2, ods. 8 Systému riadenia EŠIF)</w:t>
      </w:r>
      <w:r w:rsidRPr="00A66794">
        <w:t>. Uvedené je zaznamenaním skutočnosti v dôsledku ktorej je vyhodnotenie predmetný</w:t>
      </w:r>
      <w:r>
        <w:t>ch</w:t>
      </w:r>
      <w:r w:rsidRPr="00A66794">
        <w:t xml:space="preserve"> kritérií zabezpečené tretím odborným hodnotiteľom</w:t>
      </w:r>
      <w:r>
        <w:t>.</w:t>
      </w:r>
    </w:p>
  </w:footnote>
  <w:footnote w:id="5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Pôvodná výška NFP žiadaná žiadateľom v</w:t>
      </w:r>
      <w:r>
        <w:t> </w:t>
      </w:r>
      <w:r w:rsidRPr="00A66794">
        <w:t>ŽoNFP</w:t>
      </w:r>
      <w:r>
        <w:t>.</w:t>
      </w:r>
    </w:p>
  </w:footnote>
  <w:footnote w:id="6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Vychádza z posúdenia oprávnenosti výdavkov v rámci administratívneho overovania (ak je identifikácia neoprávnených výdavkov aj súčasťou tejto fázy konania o ŽoNFP) a v rámci odborného hodnotenia v zmysle inštrukcie pre výkon odborného hodnotenia</w:t>
      </w:r>
      <w:r>
        <w:t>.</w:t>
      </w:r>
    </w:p>
  </w:footnote>
  <w:footnote w:id="7">
    <w:p w:rsidR="00070B57" w:rsidRPr="00A66794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 w:rsidRPr="00A66794">
        <w:t>Identifikovanie neoprávnených výdavkov, vrátane vyčíslenia ich celkovej výšky a</w:t>
      </w:r>
      <w:r>
        <w:t> </w:t>
      </w:r>
      <w:r w:rsidRPr="00A66794">
        <w:t>odôvodnenia</w:t>
      </w:r>
      <w:r>
        <w:t>.</w:t>
      </w:r>
    </w:p>
  </w:footnote>
  <w:footnote w:id="8">
    <w:p w:rsidR="00070B57" w:rsidRPr="0005646C" w:rsidRDefault="00070B57" w:rsidP="0005646C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</w:t>
      </w:r>
      <w:r>
        <w:t xml:space="preserve">Časť hodnotiaceho hárku je relevantné iba v prípade vypĺňania hodnotiaceho hárku v ITMS2014+. </w:t>
      </w:r>
      <w:r w:rsidRPr="00A66794">
        <w:t>Vypĺňa sa v prípade, ak je zadaním výsledkov odborného hodnotenia do ITMS 2014+ poverený zamestnanec RO, ktorý nie je odborným hodnotiteľom ŽoNFP</w:t>
      </w:r>
      <w:r>
        <w:t>.</w:t>
      </w:r>
    </w:p>
  </w:footnote>
  <w:footnote w:id="9">
    <w:p w:rsidR="00070B57" w:rsidRDefault="00070B57" w:rsidP="00A66794">
      <w:pPr>
        <w:pStyle w:val="Textpoznmkypodiarou"/>
        <w:jc w:val="both"/>
      </w:pPr>
      <w:r w:rsidRPr="0005646C">
        <w:rPr>
          <w:rStyle w:val="Odkaznapoznmkupodiarou"/>
        </w:rPr>
        <w:footnoteRef/>
      </w:r>
      <w:r w:rsidRPr="0005646C">
        <w:t xml:space="preserve"> Princíp 4 očí je zabezpečený v prípade OH výkonom OH dvoma odbornými hodnotiteľmi. Podpisujúci zamestnanec RO potvrdzuje prebratím hodnotiaceho hárku skutočnosti upravené v riadiacej dokumentácii RO, ktorými je najmä overenie skutočnosti, že boli dodržané požiadavky na formálne náležitosti hodnotiaceho hárku a ďalšie požiadavky na výkon OH, ktoré sú odborní hodnotitelia povinný dodržiavať.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961" w:rsidRDefault="00335FD0">
    <w:pPr>
      <w:pStyle w:val="Hlavika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E58517A" wp14:editId="4D3AA87C">
          <wp:simplePos x="0" y="0"/>
          <wp:positionH relativeFrom="column">
            <wp:posOffset>3289935</wp:posOffset>
          </wp:positionH>
          <wp:positionV relativeFrom="paragraph">
            <wp:posOffset>7620</wp:posOffset>
          </wp:positionV>
          <wp:extent cx="1915795" cy="666750"/>
          <wp:effectExtent l="0" t="0" r="8255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579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3403">
      <w:rPr>
        <w:noProof/>
      </w:rPr>
      <w:drawing>
        <wp:anchor distT="0" distB="182880" distL="114300" distR="114300" simplePos="0" relativeHeight="251663360" behindDoc="1" locked="0" layoutInCell="1" allowOverlap="1" wp14:anchorId="7BD54210" wp14:editId="3F544DE2">
          <wp:simplePos x="0" y="0"/>
          <wp:positionH relativeFrom="column">
            <wp:posOffset>538480</wp:posOffset>
          </wp:positionH>
          <wp:positionV relativeFrom="paragraph">
            <wp:posOffset>6985</wp:posOffset>
          </wp:positionV>
          <wp:extent cx="937895" cy="714375"/>
          <wp:effectExtent l="0" t="0" r="0" b="9525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7961" w:rsidRDefault="007E7961">
    <w:pPr>
      <w:pStyle w:val="Hlavika"/>
    </w:pPr>
  </w:p>
  <w:p w:rsidR="0093581A" w:rsidRDefault="009358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525"/>
    <w:rsid w:val="0003039D"/>
    <w:rsid w:val="0004578B"/>
    <w:rsid w:val="00055EFA"/>
    <w:rsid w:val="0005646C"/>
    <w:rsid w:val="000614E5"/>
    <w:rsid w:val="00062525"/>
    <w:rsid w:val="00070B57"/>
    <w:rsid w:val="00071B7E"/>
    <w:rsid w:val="00084571"/>
    <w:rsid w:val="000868B3"/>
    <w:rsid w:val="000D39BE"/>
    <w:rsid w:val="000E371D"/>
    <w:rsid w:val="00105536"/>
    <w:rsid w:val="0010760D"/>
    <w:rsid w:val="00154F86"/>
    <w:rsid w:val="001A36DA"/>
    <w:rsid w:val="00202EA9"/>
    <w:rsid w:val="0022265F"/>
    <w:rsid w:val="002261A4"/>
    <w:rsid w:val="00241E41"/>
    <w:rsid w:val="0024799D"/>
    <w:rsid w:val="002729DF"/>
    <w:rsid w:val="002849EB"/>
    <w:rsid w:val="00285341"/>
    <w:rsid w:val="002B480E"/>
    <w:rsid w:val="002B60FE"/>
    <w:rsid w:val="002C2724"/>
    <w:rsid w:val="00323403"/>
    <w:rsid w:val="00335FD0"/>
    <w:rsid w:val="003377A7"/>
    <w:rsid w:val="003413E7"/>
    <w:rsid w:val="00385DC4"/>
    <w:rsid w:val="003A5C6F"/>
    <w:rsid w:val="003C141E"/>
    <w:rsid w:val="003F1EBF"/>
    <w:rsid w:val="004072C4"/>
    <w:rsid w:val="004418E9"/>
    <w:rsid w:val="004841E3"/>
    <w:rsid w:val="004B5835"/>
    <w:rsid w:val="004D01EC"/>
    <w:rsid w:val="004D176E"/>
    <w:rsid w:val="00517659"/>
    <w:rsid w:val="00576E70"/>
    <w:rsid w:val="00581B22"/>
    <w:rsid w:val="00597067"/>
    <w:rsid w:val="005B1E08"/>
    <w:rsid w:val="005B33D5"/>
    <w:rsid w:val="005C7F16"/>
    <w:rsid w:val="005D16C2"/>
    <w:rsid w:val="00607F0E"/>
    <w:rsid w:val="006267ED"/>
    <w:rsid w:val="006300A5"/>
    <w:rsid w:val="0063252F"/>
    <w:rsid w:val="00640198"/>
    <w:rsid w:val="006426D5"/>
    <w:rsid w:val="00645C7C"/>
    <w:rsid w:val="006636D2"/>
    <w:rsid w:val="00663AAC"/>
    <w:rsid w:val="006647CF"/>
    <w:rsid w:val="006837C5"/>
    <w:rsid w:val="006875C3"/>
    <w:rsid w:val="00695365"/>
    <w:rsid w:val="006A0FA0"/>
    <w:rsid w:val="006D3373"/>
    <w:rsid w:val="006D7CC4"/>
    <w:rsid w:val="00700482"/>
    <w:rsid w:val="00712F7D"/>
    <w:rsid w:val="00734B73"/>
    <w:rsid w:val="007456E4"/>
    <w:rsid w:val="00762D03"/>
    <w:rsid w:val="00770A03"/>
    <w:rsid w:val="007736B4"/>
    <w:rsid w:val="007D620A"/>
    <w:rsid w:val="007E7961"/>
    <w:rsid w:val="00814754"/>
    <w:rsid w:val="0082745D"/>
    <w:rsid w:val="0083042E"/>
    <w:rsid w:val="0084329B"/>
    <w:rsid w:val="00860CE0"/>
    <w:rsid w:val="008A03D7"/>
    <w:rsid w:val="008A7DBF"/>
    <w:rsid w:val="008B45C4"/>
    <w:rsid w:val="0093581A"/>
    <w:rsid w:val="00944BAA"/>
    <w:rsid w:val="00946866"/>
    <w:rsid w:val="00950351"/>
    <w:rsid w:val="00965BFD"/>
    <w:rsid w:val="00977107"/>
    <w:rsid w:val="00990254"/>
    <w:rsid w:val="00996C64"/>
    <w:rsid w:val="00996F6C"/>
    <w:rsid w:val="009A73BC"/>
    <w:rsid w:val="009B44B8"/>
    <w:rsid w:val="009D2357"/>
    <w:rsid w:val="009E7FE9"/>
    <w:rsid w:val="009F3D26"/>
    <w:rsid w:val="00A12776"/>
    <w:rsid w:val="00A17D46"/>
    <w:rsid w:val="00A20F6F"/>
    <w:rsid w:val="00A42B25"/>
    <w:rsid w:val="00A601A7"/>
    <w:rsid w:val="00A634E1"/>
    <w:rsid w:val="00A64E0E"/>
    <w:rsid w:val="00A66794"/>
    <w:rsid w:val="00A72107"/>
    <w:rsid w:val="00A80A00"/>
    <w:rsid w:val="00A83B90"/>
    <w:rsid w:val="00A853A5"/>
    <w:rsid w:val="00A9035D"/>
    <w:rsid w:val="00A93A95"/>
    <w:rsid w:val="00AA510A"/>
    <w:rsid w:val="00AC2BBE"/>
    <w:rsid w:val="00AC2EA5"/>
    <w:rsid w:val="00AD14B0"/>
    <w:rsid w:val="00AE1ECB"/>
    <w:rsid w:val="00B2461A"/>
    <w:rsid w:val="00B529FA"/>
    <w:rsid w:val="00B6172E"/>
    <w:rsid w:val="00B66F4A"/>
    <w:rsid w:val="00B81739"/>
    <w:rsid w:val="00B81782"/>
    <w:rsid w:val="00BB4138"/>
    <w:rsid w:val="00C53BDD"/>
    <w:rsid w:val="00C571C4"/>
    <w:rsid w:val="00C94A5B"/>
    <w:rsid w:val="00CA0B71"/>
    <w:rsid w:val="00CA39A3"/>
    <w:rsid w:val="00CA73B5"/>
    <w:rsid w:val="00CB5770"/>
    <w:rsid w:val="00CB5BF9"/>
    <w:rsid w:val="00CC7D70"/>
    <w:rsid w:val="00D0779C"/>
    <w:rsid w:val="00D14CF2"/>
    <w:rsid w:val="00D21E12"/>
    <w:rsid w:val="00D579BA"/>
    <w:rsid w:val="00D82ECF"/>
    <w:rsid w:val="00D9673B"/>
    <w:rsid w:val="00DB3D85"/>
    <w:rsid w:val="00DC3A27"/>
    <w:rsid w:val="00E32EBC"/>
    <w:rsid w:val="00E34445"/>
    <w:rsid w:val="00E55862"/>
    <w:rsid w:val="00E722E5"/>
    <w:rsid w:val="00ED45FB"/>
    <w:rsid w:val="00ED4B76"/>
    <w:rsid w:val="00EF39EF"/>
    <w:rsid w:val="00F0092F"/>
    <w:rsid w:val="00F12F08"/>
    <w:rsid w:val="00F147E9"/>
    <w:rsid w:val="00F15E14"/>
    <w:rsid w:val="00F60563"/>
    <w:rsid w:val="00F67F14"/>
    <w:rsid w:val="00F72158"/>
    <w:rsid w:val="00F84B30"/>
    <w:rsid w:val="00FD028A"/>
    <w:rsid w:val="00FD0EB2"/>
    <w:rsid w:val="00FD7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A0F9321-5E42-4D5A-B7F0-7D31F4D19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00A5"/>
    <w:rPr>
      <w:rFonts w:ascii="Times New Roman" w:eastAsiaTheme="minorEastAsia" w:hAnsi="Times New Roman"/>
      <w:sz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071B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700482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00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00482"/>
    <w:rPr>
      <w:rFonts w:ascii="Tahoma" w:eastAsiaTheme="minorEastAsia" w:hAnsi="Tahoma" w:cs="Tahoma"/>
      <w:sz w:val="16"/>
      <w:szCs w:val="16"/>
      <w:lang w:eastAsia="sk-SK"/>
    </w:rPr>
  </w:style>
  <w:style w:type="paragraph" w:styleId="Odsekzoznamu">
    <w:name w:val="List Paragraph"/>
    <w:basedOn w:val="Normlny"/>
    <w:link w:val="OdsekzoznamuChar"/>
    <w:uiPriority w:val="99"/>
    <w:qFormat/>
    <w:rsid w:val="00105536"/>
    <w:pPr>
      <w:ind w:left="720"/>
      <w:contextualSpacing/>
    </w:pPr>
    <w:rPr>
      <w:rFonts w:cs="Times New Roman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105536"/>
    <w:rPr>
      <w:rFonts w:ascii="Times New Roman" w:eastAsiaTheme="minorEastAsia" w:hAnsi="Times New Roman" w:cs="Times New Roman"/>
      <w:sz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9B44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B44B8"/>
    <w:rPr>
      <w:rFonts w:ascii="Times New Roman" w:eastAsiaTheme="minorEastAsia" w:hAnsi="Times New Roman"/>
      <w:sz w:val="24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FD028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FD028A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FD028A"/>
    <w:rPr>
      <w:rFonts w:ascii="Times New Roman" w:eastAsia="Times New Roman" w:hAnsi="Times New Roman" w:cs="Times New Roman"/>
      <w:sz w:val="20"/>
      <w:szCs w:val="20"/>
      <w:lang w:eastAsia="sk-SK"/>
    </w:rPr>
  </w:style>
  <w:style w:type="table" w:customStyle="1" w:styleId="Mriekatabuky1">
    <w:name w:val="Mriežka tabuľky1"/>
    <w:basedOn w:val="Normlnatabuka"/>
    <w:next w:val="Mriekatabuky"/>
    <w:uiPriority w:val="59"/>
    <w:rsid w:val="00FD0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22265F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22265F"/>
    <w:rPr>
      <w:rFonts w:ascii="Times New Roman" w:eastAsiaTheme="minorEastAsia" w:hAnsi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22265F"/>
    <w:rPr>
      <w:vertAlign w:val="superscript"/>
    </w:rPr>
  </w:style>
  <w:style w:type="paragraph" w:styleId="Revzia">
    <w:name w:val="Revision"/>
    <w:hidden/>
    <w:uiPriority w:val="99"/>
    <w:semiHidden/>
    <w:rsid w:val="00E55862"/>
    <w:pPr>
      <w:spacing w:after="0" w:line="240" w:lineRule="auto"/>
    </w:pPr>
    <w:rPr>
      <w:rFonts w:ascii="Times New Roman" w:eastAsiaTheme="minorEastAsia" w:hAnsi="Times New Roman"/>
      <w:sz w:val="24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93A95"/>
    <w:pPr>
      <w:spacing w:after="200"/>
    </w:pPr>
    <w:rPr>
      <w:rFonts w:eastAsiaTheme="minorEastAsia" w:cstheme="minorBidi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93A95"/>
    <w:rPr>
      <w:rFonts w:ascii="Times New Roman" w:eastAsiaTheme="minorEastAsia" w:hAnsi="Times New Roman" w:cs="Times New Roman"/>
      <w:b/>
      <w:bCs/>
      <w:sz w:val="20"/>
      <w:szCs w:val="20"/>
      <w:lang w:eastAsia="sk-SK"/>
    </w:rPr>
  </w:style>
  <w:style w:type="paragraph" w:customStyle="1" w:styleId="Default">
    <w:name w:val="Default"/>
    <w:rsid w:val="00B529F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styleId="Zkladntext">
    <w:name w:val="Body Text"/>
    <w:basedOn w:val="Normlny"/>
    <w:link w:val="ZkladntextChar"/>
    <w:qFormat/>
    <w:rsid w:val="00FD7F55"/>
    <w:pPr>
      <w:spacing w:before="130" w:after="130" w:line="240" w:lineRule="auto"/>
      <w:jc w:val="both"/>
    </w:pPr>
    <w:rPr>
      <w:rFonts w:eastAsia="Times New Roman" w:cs="Times New Roman"/>
      <w:sz w:val="22"/>
      <w:szCs w:val="20"/>
      <w:lang w:eastAsia="en-US"/>
    </w:rPr>
  </w:style>
  <w:style w:type="character" w:customStyle="1" w:styleId="ZkladntextChar">
    <w:name w:val="Základný text Char"/>
    <w:basedOn w:val="Predvolenpsmoodseku"/>
    <w:link w:val="Zkladntext"/>
    <w:rsid w:val="00FD7F55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5303A4D3EEF4862AE342A969FF36F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0C1C7A-4EFC-415C-9AF5-9FE56FCB472D}"/>
      </w:docPartPr>
      <w:docPartBody>
        <w:p w:rsidR="006415C6" w:rsidRDefault="009E7C53" w:rsidP="009E7C53">
          <w:pPr>
            <w:pStyle w:val="D5303A4D3EEF4862AE342A969FF36FAC"/>
          </w:pPr>
          <w:r w:rsidRPr="0037278C">
            <w:rPr>
              <w:rStyle w:val="Zstupntext"/>
            </w:rPr>
            <w:t>Vyberte položku.</w:t>
          </w:r>
        </w:p>
      </w:docPartBody>
    </w:docPart>
    <w:docPart>
      <w:docPartPr>
        <w:name w:val="1E1EF7E4B45342929D1754FEE09431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5A421A-D1DA-43D5-82A7-E0808A92F2CB}"/>
      </w:docPartPr>
      <w:docPartBody>
        <w:p w:rsidR="002370AB" w:rsidRDefault="0052235D" w:rsidP="0052235D">
          <w:pPr>
            <w:pStyle w:val="1E1EF7E4B45342929D1754FEE09431E8"/>
          </w:pPr>
          <w:r w:rsidRPr="0037278C">
            <w:rPr>
              <w:rStyle w:val="Zstupntext"/>
            </w:rPr>
            <w:t>Vyberte položku.</w:t>
          </w:r>
        </w:p>
      </w:docPartBody>
    </w:docPart>
    <w:docPart>
      <w:docPartPr>
        <w:name w:val="EB5D8D06FEA942F28CE61B6C70656A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9525D1-E709-4F3C-A99D-7B99E0E89F92}"/>
      </w:docPartPr>
      <w:docPartBody>
        <w:p w:rsidR="002370AB" w:rsidRDefault="0052235D" w:rsidP="0052235D">
          <w:pPr>
            <w:pStyle w:val="EB5D8D06FEA942F28CE61B6C70656A3F"/>
          </w:pPr>
          <w:r w:rsidRPr="0037278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C82"/>
    <w:rsid w:val="000129FB"/>
    <w:rsid w:val="0002529E"/>
    <w:rsid w:val="001531F8"/>
    <w:rsid w:val="002370AB"/>
    <w:rsid w:val="003709D3"/>
    <w:rsid w:val="00372018"/>
    <w:rsid w:val="003A42BD"/>
    <w:rsid w:val="004306E3"/>
    <w:rsid w:val="004B3767"/>
    <w:rsid w:val="004D74F0"/>
    <w:rsid w:val="004E1946"/>
    <w:rsid w:val="004F370C"/>
    <w:rsid w:val="0051086C"/>
    <w:rsid w:val="0052235D"/>
    <w:rsid w:val="00577AE5"/>
    <w:rsid w:val="00587590"/>
    <w:rsid w:val="005E0E2E"/>
    <w:rsid w:val="006257B8"/>
    <w:rsid w:val="006415C6"/>
    <w:rsid w:val="00641E8C"/>
    <w:rsid w:val="006B7C2C"/>
    <w:rsid w:val="00706594"/>
    <w:rsid w:val="007139CA"/>
    <w:rsid w:val="00760F4D"/>
    <w:rsid w:val="00764B0E"/>
    <w:rsid w:val="00773249"/>
    <w:rsid w:val="007755A0"/>
    <w:rsid w:val="008333F7"/>
    <w:rsid w:val="00882C39"/>
    <w:rsid w:val="008C41A4"/>
    <w:rsid w:val="008C4614"/>
    <w:rsid w:val="009E7C53"/>
    <w:rsid w:val="00A26806"/>
    <w:rsid w:val="00A85B5A"/>
    <w:rsid w:val="00B351EF"/>
    <w:rsid w:val="00BA7027"/>
    <w:rsid w:val="00BC2E5A"/>
    <w:rsid w:val="00C4158A"/>
    <w:rsid w:val="00CC6FFA"/>
    <w:rsid w:val="00CD05DF"/>
    <w:rsid w:val="00D77C82"/>
    <w:rsid w:val="00DC5BA3"/>
    <w:rsid w:val="00E067C1"/>
    <w:rsid w:val="00E62DBF"/>
    <w:rsid w:val="00E919BA"/>
    <w:rsid w:val="00EB1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2235D"/>
    <w:rPr>
      <w:color w:val="808080"/>
    </w:rPr>
  </w:style>
  <w:style w:type="paragraph" w:customStyle="1" w:styleId="2123F31296CE4F61B3079FC29203CC58">
    <w:name w:val="2123F31296CE4F61B3079FC29203CC58"/>
    <w:rsid w:val="00D77C82"/>
  </w:style>
  <w:style w:type="paragraph" w:customStyle="1" w:styleId="4877FDB5F3CC44389E5EDEF67DD8EB3C">
    <w:name w:val="4877FDB5F3CC44389E5EDEF67DD8EB3C"/>
    <w:rsid w:val="00D77C82"/>
  </w:style>
  <w:style w:type="paragraph" w:customStyle="1" w:styleId="C0D5720651FB44A2BC77213190AF1B34">
    <w:name w:val="C0D5720651FB44A2BC77213190AF1B34"/>
    <w:rsid w:val="00D77C82"/>
  </w:style>
  <w:style w:type="paragraph" w:customStyle="1" w:styleId="8BEA3BB3FC8E4DDCBFD8BC72DABD0828">
    <w:name w:val="8BEA3BB3FC8E4DDCBFD8BC72DABD0828"/>
    <w:rsid w:val="00D77C82"/>
  </w:style>
  <w:style w:type="paragraph" w:customStyle="1" w:styleId="F0B0F3CE23314C849BCCA3C5DBFE3DBE">
    <w:name w:val="F0B0F3CE23314C849BCCA3C5DBFE3DBE"/>
    <w:rsid w:val="00CD05DF"/>
  </w:style>
  <w:style w:type="paragraph" w:customStyle="1" w:styleId="71422761F7A84801A67905D0E5DED0A1">
    <w:name w:val="71422761F7A84801A67905D0E5DED0A1"/>
    <w:rsid w:val="00CD05DF"/>
  </w:style>
  <w:style w:type="paragraph" w:customStyle="1" w:styleId="4F4F7A5A09914349842C5088D2C0B4E0">
    <w:name w:val="4F4F7A5A09914349842C5088D2C0B4E0"/>
    <w:rsid w:val="00CD05DF"/>
  </w:style>
  <w:style w:type="paragraph" w:customStyle="1" w:styleId="71F53B30A7F4405882BD3DA7A3E84813">
    <w:name w:val="71F53B30A7F4405882BD3DA7A3E84813"/>
    <w:rsid w:val="00CD05DF"/>
  </w:style>
  <w:style w:type="paragraph" w:customStyle="1" w:styleId="DE8AADB2E5F044349BADE20B59A76633">
    <w:name w:val="DE8AADB2E5F044349BADE20B59A76633"/>
    <w:rsid w:val="00CD05DF"/>
  </w:style>
  <w:style w:type="paragraph" w:customStyle="1" w:styleId="3BBCC2CC2CBC49FFB23BD9E71E5474C9">
    <w:name w:val="3BBCC2CC2CBC49FFB23BD9E71E5474C9"/>
    <w:rsid w:val="00CD05DF"/>
  </w:style>
  <w:style w:type="paragraph" w:customStyle="1" w:styleId="B3EA13BE37D24B9281376B3B865ECE4B">
    <w:name w:val="B3EA13BE37D24B9281376B3B865ECE4B"/>
    <w:rsid w:val="00CD05DF"/>
  </w:style>
  <w:style w:type="paragraph" w:customStyle="1" w:styleId="111FC7AE044243CEA0387D01B048D4CE">
    <w:name w:val="111FC7AE044243CEA0387D01B048D4CE"/>
    <w:rsid w:val="00CD05DF"/>
  </w:style>
  <w:style w:type="paragraph" w:customStyle="1" w:styleId="254353B3F42A4045A82AFB2E8CAFA83B">
    <w:name w:val="254353B3F42A4045A82AFB2E8CAFA83B"/>
    <w:rsid w:val="00CD05DF"/>
  </w:style>
  <w:style w:type="paragraph" w:customStyle="1" w:styleId="DD96AD12371A4912AB0BC6BA55037939">
    <w:name w:val="DD96AD12371A4912AB0BC6BA55037939"/>
    <w:rsid w:val="00CD05DF"/>
  </w:style>
  <w:style w:type="paragraph" w:customStyle="1" w:styleId="D24D0A3A831940B59BD8A088F25CBE8C">
    <w:name w:val="D24D0A3A831940B59BD8A088F25CBE8C"/>
    <w:rsid w:val="00CD05DF"/>
  </w:style>
  <w:style w:type="paragraph" w:customStyle="1" w:styleId="82CFC3272C25477E96AE9CAAB1DBCDF9">
    <w:name w:val="82CFC3272C25477E96AE9CAAB1DBCDF9"/>
    <w:rsid w:val="00CD05DF"/>
  </w:style>
  <w:style w:type="paragraph" w:customStyle="1" w:styleId="38E0B3D78B134F97BE751B6BE09D5C26">
    <w:name w:val="38E0B3D78B134F97BE751B6BE09D5C26"/>
    <w:rsid w:val="00CD05DF"/>
  </w:style>
  <w:style w:type="paragraph" w:customStyle="1" w:styleId="E49649AB24434DB59032DFAA1B2B18A7">
    <w:name w:val="E49649AB24434DB59032DFAA1B2B18A7"/>
    <w:rsid w:val="00CD05DF"/>
  </w:style>
  <w:style w:type="paragraph" w:customStyle="1" w:styleId="FCDE623264DF49B686F61098DA1E518C">
    <w:name w:val="FCDE623264DF49B686F61098DA1E518C"/>
    <w:rsid w:val="00CD05DF"/>
  </w:style>
  <w:style w:type="paragraph" w:customStyle="1" w:styleId="E501E659B3494F0A9EDCD9881658885F">
    <w:name w:val="E501E659B3494F0A9EDCD9881658885F"/>
    <w:rsid w:val="00CD05DF"/>
  </w:style>
  <w:style w:type="paragraph" w:customStyle="1" w:styleId="60A2DB81DFBC4464B2093E87AF12CFCC">
    <w:name w:val="60A2DB81DFBC4464B2093E87AF12CFCC"/>
    <w:rsid w:val="00CD05DF"/>
  </w:style>
  <w:style w:type="paragraph" w:customStyle="1" w:styleId="45DD7576BB9047BFBB87C24299CAE661">
    <w:name w:val="45DD7576BB9047BFBB87C24299CAE661"/>
    <w:rsid w:val="00CD05DF"/>
  </w:style>
  <w:style w:type="paragraph" w:customStyle="1" w:styleId="675C6448791E484FA9153727DEAC4707">
    <w:name w:val="675C6448791E484FA9153727DEAC4707"/>
    <w:rsid w:val="00CD05DF"/>
  </w:style>
  <w:style w:type="paragraph" w:customStyle="1" w:styleId="255F3BB12B9849A2BB0ED8952260A98A">
    <w:name w:val="255F3BB12B9849A2BB0ED8952260A98A"/>
    <w:rsid w:val="00CD05DF"/>
  </w:style>
  <w:style w:type="paragraph" w:customStyle="1" w:styleId="46FEC7A7EE014594824454A37A083B53">
    <w:name w:val="46FEC7A7EE014594824454A37A083B53"/>
    <w:rsid w:val="00CD05DF"/>
  </w:style>
  <w:style w:type="paragraph" w:customStyle="1" w:styleId="9BD7E444A1744F0694B909E22CEF0C78">
    <w:name w:val="9BD7E444A1744F0694B909E22CEF0C78"/>
    <w:rsid w:val="00CD05DF"/>
  </w:style>
  <w:style w:type="paragraph" w:customStyle="1" w:styleId="2D96E98CDABA4380AEAA708E76D54C08">
    <w:name w:val="2D96E98CDABA4380AEAA708E76D54C08"/>
    <w:rsid w:val="00CD05DF"/>
  </w:style>
  <w:style w:type="paragraph" w:customStyle="1" w:styleId="A39DAEEC1A0746FE968DF3372D6DC3B0">
    <w:name w:val="A39DAEEC1A0746FE968DF3372D6DC3B0"/>
    <w:rsid w:val="00CD05DF"/>
  </w:style>
  <w:style w:type="paragraph" w:customStyle="1" w:styleId="4F9CAFA3982B440EADE67E32EED0C13F">
    <w:name w:val="4F9CAFA3982B440EADE67E32EED0C13F"/>
    <w:rsid w:val="00CD05DF"/>
  </w:style>
  <w:style w:type="paragraph" w:customStyle="1" w:styleId="BBF6872D364146DFB4EAC68E0053190D">
    <w:name w:val="BBF6872D364146DFB4EAC68E0053190D"/>
    <w:rsid w:val="00CD05DF"/>
  </w:style>
  <w:style w:type="paragraph" w:customStyle="1" w:styleId="3D184BDEE50D4FCA9732ADE0C92EE747">
    <w:name w:val="3D184BDEE50D4FCA9732ADE0C92EE747"/>
    <w:rsid w:val="00CD05DF"/>
  </w:style>
  <w:style w:type="paragraph" w:customStyle="1" w:styleId="E1C400D9326B49DFAE28CAC9573F0AE8">
    <w:name w:val="E1C400D9326B49DFAE28CAC9573F0AE8"/>
    <w:rsid w:val="00CD05DF"/>
  </w:style>
  <w:style w:type="paragraph" w:customStyle="1" w:styleId="EE4E74AB009F4F16B33294F0BA770294">
    <w:name w:val="EE4E74AB009F4F16B33294F0BA770294"/>
    <w:rsid w:val="00CD05DF"/>
  </w:style>
  <w:style w:type="paragraph" w:customStyle="1" w:styleId="6615A64444DA47F5A0EBEBCFAF9C0CF0">
    <w:name w:val="6615A64444DA47F5A0EBEBCFAF9C0CF0"/>
    <w:rsid w:val="00CD05DF"/>
  </w:style>
  <w:style w:type="paragraph" w:customStyle="1" w:styleId="65099C21917C4D1EBE0EA6E994571453">
    <w:name w:val="65099C21917C4D1EBE0EA6E994571453"/>
    <w:rsid w:val="00CD05DF"/>
  </w:style>
  <w:style w:type="paragraph" w:customStyle="1" w:styleId="8143F2BA573345AFAA2144B8E6ACEAC6">
    <w:name w:val="8143F2BA573345AFAA2144B8E6ACEAC6"/>
    <w:rsid w:val="00CD05DF"/>
  </w:style>
  <w:style w:type="paragraph" w:customStyle="1" w:styleId="A00B1F0C841E42B8A74BCFD8AA8C1558">
    <w:name w:val="A00B1F0C841E42B8A74BCFD8AA8C1558"/>
    <w:rsid w:val="00CD05DF"/>
  </w:style>
  <w:style w:type="paragraph" w:customStyle="1" w:styleId="F20174CF9D0840648EBB7AF15F2937E0">
    <w:name w:val="F20174CF9D0840648EBB7AF15F2937E0"/>
    <w:rsid w:val="00CD05DF"/>
  </w:style>
  <w:style w:type="paragraph" w:customStyle="1" w:styleId="DCC4C07E73404541B53D7B5B0BEB3D49">
    <w:name w:val="DCC4C07E73404541B53D7B5B0BEB3D49"/>
    <w:rsid w:val="00CD05DF"/>
  </w:style>
  <w:style w:type="paragraph" w:customStyle="1" w:styleId="B96CC3D321B548C4A3F70CD862A4C6FF">
    <w:name w:val="B96CC3D321B548C4A3F70CD862A4C6FF"/>
    <w:rsid w:val="00CD05DF"/>
  </w:style>
  <w:style w:type="paragraph" w:customStyle="1" w:styleId="21BF0FBD3C0D4C8889C66D73AA4C16A5">
    <w:name w:val="21BF0FBD3C0D4C8889C66D73AA4C16A5"/>
    <w:rsid w:val="00CD05DF"/>
  </w:style>
  <w:style w:type="paragraph" w:customStyle="1" w:styleId="4D7947F8DB3B4F99A60700453100FA56">
    <w:name w:val="4D7947F8DB3B4F99A60700453100FA56"/>
    <w:rsid w:val="00CD05DF"/>
  </w:style>
  <w:style w:type="paragraph" w:customStyle="1" w:styleId="14CEE918E04849748AA82F0BCA8BD800">
    <w:name w:val="14CEE918E04849748AA82F0BCA8BD800"/>
    <w:rsid w:val="00CD05DF"/>
  </w:style>
  <w:style w:type="paragraph" w:customStyle="1" w:styleId="D98D278115D0419D903AFDBA61486A4B">
    <w:name w:val="D98D278115D0419D903AFDBA61486A4B"/>
    <w:rsid w:val="00CD05DF"/>
  </w:style>
  <w:style w:type="paragraph" w:customStyle="1" w:styleId="4BF53CA78B25474CB71B220FA80701CB">
    <w:name w:val="4BF53CA78B25474CB71B220FA80701CB"/>
    <w:rsid w:val="00CD05DF"/>
  </w:style>
  <w:style w:type="paragraph" w:customStyle="1" w:styleId="38297D4EA3824B3A8A88BA719B7F89B0">
    <w:name w:val="38297D4EA3824B3A8A88BA719B7F89B0"/>
    <w:rsid w:val="00CD05DF"/>
  </w:style>
  <w:style w:type="paragraph" w:customStyle="1" w:styleId="F74684F0871045088BA3FDAC26FB2A4A">
    <w:name w:val="F74684F0871045088BA3FDAC26FB2A4A"/>
    <w:rsid w:val="00CD05DF"/>
  </w:style>
  <w:style w:type="paragraph" w:customStyle="1" w:styleId="E78CFB8C81A84887A03CAD431D8D9D75">
    <w:name w:val="E78CFB8C81A84887A03CAD431D8D9D75"/>
    <w:rsid w:val="00CD05DF"/>
  </w:style>
  <w:style w:type="paragraph" w:customStyle="1" w:styleId="DC6BDA1BB1EA416897B1F8C9BBC82FD5">
    <w:name w:val="DC6BDA1BB1EA416897B1F8C9BBC82FD5"/>
    <w:rsid w:val="00CD05DF"/>
  </w:style>
  <w:style w:type="paragraph" w:customStyle="1" w:styleId="70211A7CDC1F4A55816D61A949234B0B">
    <w:name w:val="70211A7CDC1F4A55816D61A949234B0B"/>
    <w:rsid w:val="00CD05DF"/>
  </w:style>
  <w:style w:type="paragraph" w:customStyle="1" w:styleId="89AB2E0064474ABEADFDF9E84B18E173">
    <w:name w:val="89AB2E0064474ABEADFDF9E84B18E173"/>
    <w:rsid w:val="00CD05DF"/>
  </w:style>
  <w:style w:type="paragraph" w:customStyle="1" w:styleId="AB56B106D4084BE7A8E1553B3588334D">
    <w:name w:val="AB56B106D4084BE7A8E1553B3588334D"/>
    <w:rsid w:val="00CD05DF"/>
  </w:style>
  <w:style w:type="paragraph" w:customStyle="1" w:styleId="F91EA8E26882429CB443E89E25188D0A">
    <w:name w:val="F91EA8E26882429CB443E89E25188D0A"/>
    <w:rsid w:val="00CD05DF"/>
  </w:style>
  <w:style w:type="paragraph" w:customStyle="1" w:styleId="1E71C4573203412CB2CAAB1EF2E7FD86">
    <w:name w:val="1E71C4573203412CB2CAAB1EF2E7FD86"/>
    <w:rsid w:val="00CD05DF"/>
  </w:style>
  <w:style w:type="paragraph" w:customStyle="1" w:styleId="9B3CAAF6E5D84D2DADB82D2505C51181">
    <w:name w:val="9B3CAAF6E5D84D2DADB82D2505C51181"/>
    <w:rsid w:val="00CD05DF"/>
  </w:style>
  <w:style w:type="paragraph" w:customStyle="1" w:styleId="258D2B19E834426FBF8418D6A9E568E8">
    <w:name w:val="258D2B19E834426FBF8418D6A9E568E8"/>
    <w:rsid w:val="00CD05DF"/>
  </w:style>
  <w:style w:type="paragraph" w:customStyle="1" w:styleId="8EBED932EE254B2AA06CA5EB9E9F0C00">
    <w:name w:val="8EBED932EE254B2AA06CA5EB9E9F0C00"/>
    <w:rsid w:val="00CD05DF"/>
  </w:style>
  <w:style w:type="paragraph" w:customStyle="1" w:styleId="B52D7A7F21794FE6BBF5FF586C1F76C1">
    <w:name w:val="B52D7A7F21794FE6BBF5FF586C1F76C1"/>
    <w:rsid w:val="00CD05DF"/>
  </w:style>
  <w:style w:type="paragraph" w:customStyle="1" w:styleId="A62D693E93604FDFBB3A2F5839A38D74">
    <w:name w:val="A62D693E93604FDFBB3A2F5839A38D74"/>
    <w:rsid w:val="00CD05DF"/>
  </w:style>
  <w:style w:type="paragraph" w:customStyle="1" w:styleId="96CA2D64368F463398E6A5EA13FEF06B">
    <w:name w:val="96CA2D64368F463398E6A5EA13FEF06B"/>
    <w:rsid w:val="00CD05DF"/>
  </w:style>
  <w:style w:type="paragraph" w:customStyle="1" w:styleId="55C957B9A0AF4B6AA74A4447FDFDFCAE">
    <w:name w:val="55C957B9A0AF4B6AA74A4447FDFDFCAE"/>
    <w:rsid w:val="00CD05DF"/>
  </w:style>
  <w:style w:type="paragraph" w:customStyle="1" w:styleId="676F44AE612F49D2B617E7034E7FBA09">
    <w:name w:val="676F44AE612F49D2B617E7034E7FBA09"/>
    <w:rsid w:val="00CD05DF"/>
  </w:style>
  <w:style w:type="paragraph" w:customStyle="1" w:styleId="56D5EDFCA62E4AEEB5F963F986A2B956">
    <w:name w:val="56D5EDFCA62E4AEEB5F963F986A2B956"/>
    <w:rsid w:val="00CD05DF"/>
  </w:style>
  <w:style w:type="paragraph" w:customStyle="1" w:styleId="2BBFCA560D37435A97C1F474B8D48EF1">
    <w:name w:val="2BBFCA560D37435A97C1F474B8D48EF1"/>
    <w:rsid w:val="00CD05DF"/>
  </w:style>
  <w:style w:type="paragraph" w:customStyle="1" w:styleId="3D97C7FC71AE4CF1BEBD5376B6052E01">
    <w:name w:val="3D97C7FC71AE4CF1BEBD5376B6052E01"/>
    <w:rsid w:val="00CD05DF"/>
  </w:style>
  <w:style w:type="paragraph" w:customStyle="1" w:styleId="A29AF2A729F74135AFEB083612024DC4">
    <w:name w:val="A29AF2A729F74135AFEB083612024DC4"/>
    <w:rsid w:val="00CD05DF"/>
  </w:style>
  <w:style w:type="paragraph" w:customStyle="1" w:styleId="FC8493052BAD4EB6A963EFFE3177C7DD">
    <w:name w:val="FC8493052BAD4EB6A963EFFE3177C7DD"/>
    <w:rsid w:val="00CD05DF"/>
  </w:style>
  <w:style w:type="paragraph" w:customStyle="1" w:styleId="777A5BF870FA4D36BA0426A9E80C2992">
    <w:name w:val="777A5BF870FA4D36BA0426A9E80C2992"/>
    <w:rsid w:val="00CD05DF"/>
  </w:style>
  <w:style w:type="paragraph" w:customStyle="1" w:styleId="B735ECECB15E4057BAB7D57B6634A51F">
    <w:name w:val="B735ECECB15E4057BAB7D57B6634A51F"/>
    <w:rsid w:val="00CD05DF"/>
  </w:style>
  <w:style w:type="paragraph" w:customStyle="1" w:styleId="103F38E32C084A3FB53A30712D732121">
    <w:name w:val="103F38E32C084A3FB53A30712D732121"/>
    <w:rsid w:val="00CD05DF"/>
  </w:style>
  <w:style w:type="paragraph" w:customStyle="1" w:styleId="DB38C9FFAA374AE4A482C60FCAA6520A">
    <w:name w:val="DB38C9FFAA374AE4A482C60FCAA6520A"/>
    <w:rsid w:val="00CD05DF"/>
  </w:style>
  <w:style w:type="paragraph" w:customStyle="1" w:styleId="17BA6A5741434F2D811F9E65707C120F">
    <w:name w:val="17BA6A5741434F2D811F9E65707C120F"/>
    <w:rsid w:val="00CD05DF"/>
  </w:style>
  <w:style w:type="paragraph" w:customStyle="1" w:styleId="B6113643A03F47FD9AA1C6D0119BDC39">
    <w:name w:val="B6113643A03F47FD9AA1C6D0119BDC39"/>
    <w:rsid w:val="00CD05DF"/>
  </w:style>
  <w:style w:type="paragraph" w:customStyle="1" w:styleId="2AA9BC38FFFF49E6A56B956026454FB5">
    <w:name w:val="2AA9BC38FFFF49E6A56B956026454FB5"/>
    <w:rsid w:val="00CD05DF"/>
  </w:style>
  <w:style w:type="paragraph" w:customStyle="1" w:styleId="09AAB4FA3E014B4A8E1B3C46433C02E2">
    <w:name w:val="09AAB4FA3E014B4A8E1B3C46433C02E2"/>
    <w:rsid w:val="00587590"/>
  </w:style>
  <w:style w:type="paragraph" w:customStyle="1" w:styleId="D2A60FD266E24C5A965674207C516915">
    <w:name w:val="D2A60FD266E24C5A965674207C516915"/>
    <w:rsid w:val="00EB1B6B"/>
  </w:style>
  <w:style w:type="paragraph" w:customStyle="1" w:styleId="059B01793CE4443BBAFF33A67E4BDD1A">
    <w:name w:val="059B01793CE4443BBAFF33A67E4BDD1A"/>
    <w:rsid w:val="00EB1B6B"/>
  </w:style>
  <w:style w:type="paragraph" w:customStyle="1" w:styleId="A7B06D14402A48A9B069E6EF71A91B90">
    <w:name w:val="A7B06D14402A48A9B069E6EF71A91B90"/>
    <w:rsid w:val="00EB1B6B"/>
  </w:style>
  <w:style w:type="paragraph" w:customStyle="1" w:styleId="EF88A75847D74BFE96910F198906F009">
    <w:name w:val="EF88A75847D74BFE96910F198906F009"/>
    <w:rsid w:val="00EB1B6B"/>
  </w:style>
  <w:style w:type="paragraph" w:customStyle="1" w:styleId="A2875290DF1E44A38418558F28AA89B1">
    <w:name w:val="A2875290DF1E44A38418558F28AA89B1"/>
    <w:rsid w:val="00EB1B6B"/>
  </w:style>
  <w:style w:type="paragraph" w:customStyle="1" w:styleId="11D2BC1C73EC4750BD62D8D84109CA80">
    <w:name w:val="11D2BC1C73EC4750BD62D8D84109CA80"/>
    <w:rsid w:val="008333F7"/>
  </w:style>
  <w:style w:type="paragraph" w:customStyle="1" w:styleId="5ED4039449B54391A60CDA37DFF99AD8">
    <w:name w:val="5ED4039449B54391A60CDA37DFF99AD8"/>
    <w:rsid w:val="008333F7"/>
  </w:style>
  <w:style w:type="paragraph" w:customStyle="1" w:styleId="3A8889DC12314D61912FC2AA2AF6D958">
    <w:name w:val="3A8889DC12314D61912FC2AA2AF6D958"/>
    <w:rsid w:val="008333F7"/>
  </w:style>
  <w:style w:type="paragraph" w:customStyle="1" w:styleId="6E90BC3D83C845E5981A8E7DDBD5DBE6">
    <w:name w:val="6E90BC3D83C845E5981A8E7DDBD5DBE6"/>
    <w:rsid w:val="008333F7"/>
  </w:style>
  <w:style w:type="paragraph" w:customStyle="1" w:styleId="9D7757F2EE024A8D9C5375ABD692FB43">
    <w:name w:val="9D7757F2EE024A8D9C5375ABD692FB43"/>
    <w:rsid w:val="008333F7"/>
  </w:style>
  <w:style w:type="paragraph" w:customStyle="1" w:styleId="393713A643E848D981D0608713F85F65">
    <w:name w:val="393713A643E848D981D0608713F85F65"/>
    <w:rsid w:val="008333F7"/>
  </w:style>
  <w:style w:type="paragraph" w:customStyle="1" w:styleId="1DC32A0D7B1E4E9A8617CEDF93635CD9">
    <w:name w:val="1DC32A0D7B1E4E9A8617CEDF93635CD9"/>
    <w:rsid w:val="008333F7"/>
  </w:style>
  <w:style w:type="paragraph" w:customStyle="1" w:styleId="CC3DDF4BA3AB420682AFD7042B66B779">
    <w:name w:val="CC3DDF4BA3AB420682AFD7042B66B779"/>
    <w:rsid w:val="00C4158A"/>
  </w:style>
  <w:style w:type="paragraph" w:customStyle="1" w:styleId="B41DCAC40E964C0FBA157385494F93A3">
    <w:name w:val="B41DCAC40E964C0FBA157385494F93A3"/>
    <w:rsid w:val="00C4158A"/>
  </w:style>
  <w:style w:type="paragraph" w:customStyle="1" w:styleId="1022602FE7AA4FFE942D459E21DFD882">
    <w:name w:val="1022602FE7AA4FFE942D459E21DFD882"/>
    <w:rsid w:val="009E7C53"/>
  </w:style>
  <w:style w:type="paragraph" w:customStyle="1" w:styleId="D6B6F49E35104EA2A6DF25D3CDCAC7E9">
    <w:name w:val="D6B6F49E35104EA2A6DF25D3CDCAC7E9"/>
    <w:rsid w:val="009E7C53"/>
  </w:style>
  <w:style w:type="paragraph" w:customStyle="1" w:styleId="090A6090A76D4A5F89CD1C54AED10A81">
    <w:name w:val="090A6090A76D4A5F89CD1C54AED10A81"/>
    <w:rsid w:val="009E7C53"/>
  </w:style>
  <w:style w:type="paragraph" w:customStyle="1" w:styleId="9CBD4B3DF5F346F7883E29890D3D11E4">
    <w:name w:val="9CBD4B3DF5F346F7883E29890D3D11E4"/>
    <w:rsid w:val="009E7C53"/>
  </w:style>
  <w:style w:type="paragraph" w:customStyle="1" w:styleId="4C344CD2272349B99AE00D49451A0C60">
    <w:name w:val="4C344CD2272349B99AE00D49451A0C60"/>
    <w:rsid w:val="009E7C53"/>
  </w:style>
  <w:style w:type="paragraph" w:customStyle="1" w:styleId="7BEA6156B24043459568F76F17B387A1">
    <w:name w:val="7BEA6156B24043459568F76F17B387A1"/>
    <w:rsid w:val="009E7C53"/>
  </w:style>
  <w:style w:type="paragraph" w:customStyle="1" w:styleId="9FC02F516FD44F03A386C6A52ED3A765">
    <w:name w:val="9FC02F516FD44F03A386C6A52ED3A765"/>
    <w:rsid w:val="009E7C53"/>
  </w:style>
  <w:style w:type="paragraph" w:customStyle="1" w:styleId="DC6505B670D24AA786715C67FCB47C1E">
    <w:name w:val="DC6505B670D24AA786715C67FCB47C1E"/>
    <w:rsid w:val="009E7C53"/>
  </w:style>
  <w:style w:type="paragraph" w:customStyle="1" w:styleId="AC55925F4C384656B2285EC9A6E68D10">
    <w:name w:val="AC55925F4C384656B2285EC9A6E68D10"/>
    <w:rsid w:val="009E7C53"/>
  </w:style>
  <w:style w:type="paragraph" w:customStyle="1" w:styleId="B37D28766877406A8DB1137292BA7C0D">
    <w:name w:val="B37D28766877406A8DB1137292BA7C0D"/>
    <w:rsid w:val="009E7C53"/>
  </w:style>
  <w:style w:type="paragraph" w:customStyle="1" w:styleId="2AF123CFEC314D8E82E020E4E3186012">
    <w:name w:val="2AF123CFEC314D8E82E020E4E3186012"/>
    <w:rsid w:val="009E7C53"/>
  </w:style>
  <w:style w:type="paragraph" w:customStyle="1" w:styleId="7D10B69B0AE245AFBB3A18E9FFBD826C">
    <w:name w:val="7D10B69B0AE245AFBB3A18E9FFBD826C"/>
    <w:rsid w:val="009E7C53"/>
  </w:style>
  <w:style w:type="paragraph" w:customStyle="1" w:styleId="0EAF18E719574D16969CA67B040F3DD5">
    <w:name w:val="0EAF18E719574D16969CA67B040F3DD5"/>
    <w:rsid w:val="009E7C53"/>
  </w:style>
  <w:style w:type="paragraph" w:customStyle="1" w:styleId="8D4A669682A44E4F913CF2DA2DDE18D6">
    <w:name w:val="8D4A669682A44E4F913CF2DA2DDE18D6"/>
    <w:rsid w:val="009E7C53"/>
  </w:style>
  <w:style w:type="paragraph" w:customStyle="1" w:styleId="D5303A4D3EEF4862AE342A969FF36FAC">
    <w:name w:val="D5303A4D3EEF4862AE342A969FF36FAC"/>
    <w:rsid w:val="009E7C53"/>
  </w:style>
  <w:style w:type="paragraph" w:customStyle="1" w:styleId="FF5879954C204EEF8290D3814C25A164">
    <w:name w:val="FF5879954C204EEF8290D3814C25A164"/>
    <w:rsid w:val="009E7C53"/>
  </w:style>
  <w:style w:type="paragraph" w:customStyle="1" w:styleId="D0BA1A1274F547F68C28F40E9980B633">
    <w:name w:val="D0BA1A1274F547F68C28F40E9980B633"/>
    <w:rsid w:val="009E7C53"/>
  </w:style>
  <w:style w:type="paragraph" w:customStyle="1" w:styleId="D57F67EB85754FD0B650F9154C6783C8">
    <w:name w:val="D57F67EB85754FD0B650F9154C6783C8"/>
    <w:rsid w:val="009E7C53"/>
  </w:style>
  <w:style w:type="paragraph" w:customStyle="1" w:styleId="453DB63777C34B75AA575F7CBC236EA6">
    <w:name w:val="453DB63777C34B75AA575F7CBC236EA6"/>
    <w:rsid w:val="006415C6"/>
  </w:style>
  <w:style w:type="paragraph" w:customStyle="1" w:styleId="C61CBD96A02345A8B8DB13B8F41266A7">
    <w:name w:val="C61CBD96A02345A8B8DB13B8F41266A7"/>
    <w:rsid w:val="0052235D"/>
  </w:style>
  <w:style w:type="paragraph" w:customStyle="1" w:styleId="852D884BC6EF47258ABB4C303C19FE7E">
    <w:name w:val="852D884BC6EF47258ABB4C303C19FE7E"/>
    <w:rsid w:val="0052235D"/>
  </w:style>
  <w:style w:type="paragraph" w:customStyle="1" w:styleId="1E1EF7E4B45342929D1754FEE09431E8">
    <w:name w:val="1E1EF7E4B45342929D1754FEE09431E8"/>
    <w:rsid w:val="0052235D"/>
  </w:style>
  <w:style w:type="paragraph" w:customStyle="1" w:styleId="0F511D3A569A406A8183198A252EC6DB">
    <w:name w:val="0F511D3A569A406A8183198A252EC6DB"/>
    <w:rsid w:val="0052235D"/>
  </w:style>
  <w:style w:type="paragraph" w:customStyle="1" w:styleId="EB5D8D06FEA942F28CE61B6C70656A3F">
    <w:name w:val="EB5D8D06FEA942F28CE61B6C70656A3F"/>
    <w:rsid w:val="005223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370291-7C16-4AF5-9D20-CA5484DA4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1288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MVRR</Company>
  <LinksUpToDate>false</LinksUpToDate>
  <CharactersWithSpaces>8619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Barna Tibor</dc:creator>
  <cp:lastModifiedBy>Bažík, Juraj</cp:lastModifiedBy>
  <cp:revision>3</cp:revision>
  <cp:lastPrinted>2015-03-23T11:16:00Z</cp:lastPrinted>
  <dcterms:created xsi:type="dcterms:W3CDTF">2015-08-07T07:49:00Z</dcterms:created>
  <dcterms:modified xsi:type="dcterms:W3CDTF">2015-11-27T17:59:00Z</dcterms:modified>
</cp:coreProperties>
</file>